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bCs/>
          <w:sz w:val="44"/>
        </w:rPr>
      </w:pPr>
      <w:r>
        <w:rPr>
          <w:rFonts w:hint="eastAsia"/>
          <w:b/>
          <w:bCs/>
          <w:sz w:val="44"/>
        </w:rPr>
        <w:t>广州检验检测认证集团有限公司</w:t>
      </w:r>
    </w:p>
    <w:p w:rsidR="00E32778" w:rsidRDefault="00920EE0">
      <w:pPr>
        <w:spacing w:line="360" w:lineRule="auto"/>
        <w:jc w:val="center"/>
        <w:rPr>
          <w:b/>
          <w:bCs/>
          <w:sz w:val="44"/>
        </w:rPr>
      </w:pPr>
      <w:r>
        <w:rPr>
          <w:rFonts w:ascii="宋体" w:hAnsi="宋体" w:cs="宋体" w:hint="eastAsia"/>
          <w:b/>
          <w:kern w:val="0"/>
          <w:sz w:val="44"/>
          <w:szCs w:val="44"/>
        </w:rPr>
        <w:t>广纺院</w:t>
      </w:r>
      <w:r w:rsidR="00310ABF" w:rsidRPr="00310ABF">
        <w:rPr>
          <w:rFonts w:ascii="宋体" w:hAnsi="宋体" w:cs="宋体" w:hint="eastAsia"/>
          <w:b/>
          <w:kern w:val="0"/>
          <w:sz w:val="44"/>
          <w:szCs w:val="44"/>
        </w:rPr>
        <w:t>显微共焦激光拉曼光谱仪</w:t>
      </w:r>
      <w:r>
        <w:rPr>
          <w:rFonts w:ascii="宋体" w:hAnsi="宋体" w:cs="宋体" w:hint="eastAsia"/>
          <w:b/>
          <w:kern w:val="0"/>
          <w:sz w:val="44"/>
          <w:szCs w:val="44"/>
        </w:rPr>
        <w:t>采购项目</w:t>
      </w: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Pr="00562E58" w:rsidRDefault="00E32778">
      <w:pPr>
        <w:spacing w:line="360" w:lineRule="auto"/>
        <w:jc w:val="center"/>
        <w:rPr>
          <w:b/>
          <w:bCs/>
          <w:sz w:val="44"/>
        </w:rPr>
      </w:pPr>
    </w:p>
    <w:p w:rsidR="00E32778" w:rsidRDefault="00920EE0">
      <w:pPr>
        <w:spacing w:line="360" w:lineRule="auto"/>
        <w:jc w:val="center"/>
        <w:rPr>
          <w:b/>
          <w:sz w:val="84"/>
        </w:rPr>
      </w:pPr>
      <w:r>
        <w:rPr>
          <w:rFonts w:hint="eastAsia"/>
          <w:b/>
          <w:bCs/>
          <w:sz w:val="84"/>
        </w:rPr>
        <w:t>竞选采购邀请文件</w:t>
      </w:r>
    </w:p>
    <w:p w:rsidR="00E32778" w:rsidRDefault="00920EE0">
      <w:pPr>
        <w:spacing w:line="360" w:lineRule="auto"/>
        <w:jc w:val="center"/>
        <w:rPr>
          <w:rFonts w:ascii="仿宋_GB2312" w:eastAsia="仿宋_GB2312"/>
          <w:b/>
          <w:sz w:val="32"/>
        </w:rPr>
      </w:pPr>
      <w:r>
        <w:rPr>
          <w:rFonts w:ascii="仿宋_GB2312" w:eastAsia="仿宋_GB2312" w:hint="eastAsia"/>
          <w:b/>
          <w:sz w:val="32"/>
        </w:rPr>
        <w:t xml:space="preserve">     </w:t>
      </w: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920EE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r w:rsidR="00310ABF">
        <w:rPr>
          <w:rFonts w:ascii="宋体" w:hAnsi="宋体" w:hint="eastAsia"/>
          <w:b/>
          <w:bCs/>
          <w:color w:val="000000"/>
          <w:sz w:val="36"/>
          <w:szCs w:val="36"/>
        </w:rPr>
        <w:t>广纺院</w:t>
      </w:r>
    </w:p>
    <w:p w:rsidR="00E32778" w:rsidRDefault="00920EE0">
      <w:pPr>
        <w:spacing w:line="360" w:lineRule="auto"/>
        <w:jc w:val="center"/>
        <w:rPr>
          <w:rFonts w:ascii="宋体" w:hAnsi="宋体"/>
          <w:b/>
          <w:bCs/>
          <w:sz w:val="36"/>
          <w:szCs w:val="36"/>
        </w:rPr>
      </w:pPr>
      <w:r>
        <w:rPr>
          <w:rFonts w:ascii="宋体" w:hAnsi="宋体" w:hint="eastAsia"/>
          <w:b/>
          <w:bCs/>
          <w:sz w:val="36"/>
          <w:szCs w:val="36"/>
        </w:rPr>
        <w:t>日期：202</w:t>
      </w:r>
      <w:r w:rsidR="00562E58">
        <w:rPr>
          <w:rFonts w:ascii="宋体" w:hAnsi="宋体" w:hint="eastAsia"/>
          <w:b/>
          <w:bCs/>
          <w:sz w:val="36"/>
          <w:szCs w:val="36"/>
        </w:rPr>
        <w:t>1</w:t>
      </w:r>
      <w:r>
        <w:rPr>
          <w:rFonts w:ascii="宋体" w:hAnsi="宋体" w:hint="eastAsia"/>
          <w:b/>
          <w:bCs/>
          <w:sz w:val="36"/>
          <w:szCs w:val="36"/>
        </w:rPr>
        <w:t>年</w:t>
      </w:r>
      <w:r w:rsidR="00310ABF">
        <w:rPr>
          <w:rFonts w:ascii="宋体" w:hAnsi="宋体" w:hint="eastAsia"/>
          <w:b/>
          <w:bCs/>
          <w:sz w:val="36"/>
          <w:szCs w:val="36"/>
        </w:rPr>
        <w:t>1</w:t>
      </w:r>
      <w:r>
        <w:rPr>
          <w:rFonts w:ascii="宋体" w:hAnsi="宋体" w:hint="eastAsia"/>
          <w:b/>
          <w:bCs/>
          <w:sz w:val="36"/>
          <w:szCs w:val="36"/>
        </w:rPr>
        <w:t>月</w:t>
      </w:r>
    </w:p>
    <w:p w:rsidR="00E32778" w:rsidRDefault="00E32778"/>
    <w:p w:rsidR="00E32778" w:rsidRDefault="00E32778"/>
    <w:p w:rsidR="00E32778" w:rsidRDefault="00E32778">
      <w:pPr>
        <w:jc w:val="center"/>
        <w:rPr>
          <w:rFonts w:ascii="方正小标宋简体" w:eastAsia="方正小标宋简体" w:hAnsi="宋体"/>
          <w:sz w:val="44"/>
          <w:szCs w:val="44"/>
        </w:rPr>
      </w:pPr>
    </w:p>
    <w:p w:rsidR="00E32778" w:rsidRDefault="00920EE0">
      <w:pPr>
        <w:ind w:firstLineChars="1149" w:firstLine="4153"/>
        <w:rPr>
          <w:rFonts w:ascii="宋体" w:hAnsi="宋体"/>
          <w:b/>
          <w:sz w:val="36"/>
        </w:rPr>
      </w:pPr>
      <w:r>
        <w:rPr>
          <w:rFonts w:ascii="宋体" w:hAnsi="宋体" w:hint="eastAsia"/>
          <w:b/>
          <w:sz w:val="36"/>
        </w:rPr>
        <w:lastRenderedPageBreak/>
        <w:t>目   录</w:t>
      </w:r>
    </w:p>
    <w:p w:rsidR="00E32778" w:rsidRDefault="00E32778">
      <w:pPr>
        <w:spacing w:line="480" w:lineRule="auto"/>
        <w:jc w:val="center"/>
        <w:rPr>
          <w:rFonts w:ascii="宋体" w:hAnsi="宋体"/>
          <w:sz w:val="32"/>
        </w:rPr>
      </w:pPr>
    </w:p>
    <w:p w:rsidR="00B11A8B" w:rsidRPr="00643358" w:rsidRDefault="00920EE0">
      <w:pPr>
        <w:pStyle w:val="10"/>
        <w:rPr>
          <w:rFonts w:asciiTheme="majorHAnsi" w:eastAsiaTheme="minorEastAsia" w:hAnsiTheme="majorHAnsi" w:cstheme="minorBidi"/>
          <w:b w:val="0"/>
          <w:bCs w:val="0"/>
          <w:caps w:val="0"/>
          <w:noProof/>
          <w:sz w:val="30"/>
          <w:szCs w:val="30"/>
        </w:rPr>
      </w:pPr>
      <w:r w:rsidRPr="00643358">
        <w:rPr>
          <w:rFonts w:asciiTheme="majorHAnsi" w:eastAsiaTheme="minorEastAsia" w:hAnsiTheme="majorHAnsi"/>
          <w:sz w:val="30"/>
          <w:szCs w:val="30"/>
        </w:rPr>
        <w:fldChar w:fldCharType="begin"/>
      </w:r>
      <w:r w:rsidRPr="00643358">
        <w:rPr>
          <w:rFonts w:asciiTheme="majorHAnsi" w:eastAsiaTheme="minorEastAsia" w:hAnsiTheme="majorHAnsi"/>
          <w:sz w:val="30"/>
          <w:szCs w:val="30"/>
        </w:rPr>
        <w:instrText xml:space="preserve"> TOC \o "1-3" \h \z </w:instrText>
      </w:r>
      <w:r w:rsidRPr="00643358">
        <w:rPr>
          <w:rFonts w:asciiTheme="majorHAnsi" w:eastAsiaTheme="minorEastAsia" w:hAnsiTheme="majorHAnsi"/>
          <w:sz w:val="30"/>
          <w:szCs w:val="30"/>
        </w:rPr>
        <w:fldChar w:fldCharType="separate"/>
      </w:r>
      <w:hyperlink w:anchor="_Toc58444807" w:history="1">
        <w:r w:rsidR="00B11A8B" w:rsidRPr="00643358">
          <w:rPr>
            <w:rStyle w:val="af5"/>
            <w:rFonts w:asciiTheme="majorHAnsi" w:eastAsiaTheme="minorEastAsia" w:hAnsiTheme="majorHAnsi" w:cs="Tahoma"/>
            <w:noProof/>
            <w:spacing w:val="20"/>
            <w:sz w:val="30"/>
            <w:szCs w:val="30"/>
          </w:rPr>
          <w:t>竞选项目采购邀请</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3</w:t>
        </w:r>
        <w:r w:rsidR="00B11A8B" w:rsidRPr="00643358">
          <w:rPr>
            <w:rFonts w:asciiTheme="majorHAnsi" w:eastAsiaTheme="minorEastAsia" w:hAnsiTheme="majorHAnsi"/>
            <w:noProof/>
            <w:webHidden/>
            <w:sz w:val="30"/>
            <w:szCs w:val="30"/>
          </w:rPr>
          <w:fldChar w:fldCharType="end"/>
        </w:r>
      </w:hyperlink>
    </w:p>
    <w:p w:rsidR="00B11A8B" w:rsidRPr="00643358" w:rsidRDefault="004B4FEA">
      <w:pPr>
        <w:pStyle w:val="10"/>
        <w:rPr>
          <w:rFonts w:asciiTheme="majorHAnsi" w:eastAsiaTheme="minorEastAsia" w:hAnsiTheme="majorHAnsi" w:cstheme="minorBidi"/>
          <w:b w:val="0"/>
          <w:bCs w:val="0"/>
          <w:caps w:val="0"/>
          <w:noProof/>
          <w:sz w:val="30"/>
          <w:szCs w:val="30"/>
        </w:rPr>
      </w:pPr>
      <w:hyperlink w:anchor="_Toc58444808" w:history="1">
        <w:r w:rsidR="00B11A8B" w:rsidRPr="00643358">
          <w:rPr>
            <w:rStyle w:val="af5"/>
            <w:rFonts w:asciiTheme="majorHAnsi" w:eastAsiaTheme="minorEastAsia" w:hAnsiTheme="majorHAnsi" w:cs="Tahoma"/>
            <w:noProof/>
            <w:spacing w:val="20"/>
            <w:sz w:val="30"/>
            <w:szCs w:val="30"/>
          </w:rPr>
          <w:t>第一章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响应人须知</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_Toc58444808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5</w:t>
        </w:r>
        <w:r w:rsidR="00B11A8B" w:rsidRPr="00643358">
          <w:rPr>
            <w:rFonts w:asciiTheme="majorHAnsi" w:eastAsiaTheme="minorEastAsia" w:hAnsiTheme="majorHAnsi"/>
            <w:noProof/>
            <w:webHidden/>
            <w:sz w:val="30"/>
            <w:szCs w:val="30"/>
          </w:rPr>
          <w:fldChar w:fldCharType="end"/>
        </w:r>
      </w:hyperlink>
    </w:p>
    <w:p w:rsidR="00B11A8B" w:rsidRPr="00643358" w:rsidRDefault="004B4FEA">
      <w:pPr>
        <w:pStyle w:val="10"/>
        <w:rPr>
          <w:rFonts w:asciiTheme="majorHAnsi" w:eastAsiaTheme="minorEastAsia" w:hAnsiTheme="majorHAnsi" w:cstheme="minorBidi"/>
          <w:b w:val="0"/>
          <w:bCs w:val="0"/>
          <w:caps w:val="0"/>
          <w:noProof/>
          <w:sz w:val="30"/>
          <w:szCs w:val="30"/>
        </w:rPr>
      </w:pPr>
      <w:hyperlink w:anchor="_Toc58444815" w:history="1">
        <w:r w:rsidR="00B11A8B" w:rsidRPr="00643358">
          <w:rPr>
            <w:rStyle w:val="af5"/>
            <w:rFonts w:asciiTheme="majorHAnsi" w:eastAsiaTheme="minorEastAsia" w:hAnsiTheme="majorHAnsi"/>
            <w:noProof/>
            <w:sz w:val="30"/>
            <w:szCs w:val="30"/>
          </w:rPr>
          <w:t>第二章</w:t>
        </w:r>
        <w:r w:rsidR="00B11A8B" w:rsidRPr="00643358">
          <w:rPr>
            <w:rStyle w:val="af5"/>
            <w:rFonts w:asciiTheme="majorHAnsi" w:eastAsiaTheme="minorEastAsia" w:hAnsiTheme="majorHAnsi"/>
            <w:noProof/>
            <w:sz w:val="30"/>
            <w:szCs w:val="30"/>
          </w:rPr>
          <w:t xml:space="preserve"> </w:t>
        </w:r>
        <w:r w:rsidR="00016F7F">
          <w:rPr>
            <w:rStyle w:val="af5"/>
            <w:rFonts w:asciiTheme="majorHAnsi" w:eastAsiaTheme="minorEastAsia" w:hAnsiTheme="majorHAnsi"/>
            <w:noProof/>
            <w:sz w:val="30"/>
            <w:szCs w:val="30"/>
          </w:rPr>
          <w:t xml:space="preserve"> </w:t>
        </w:r>
        <w:r w:rsidR="00B11A8B" w:rsidRPr="00643358">
          <w:rPr>
            <w:rStyle w:val="af5"/>
            <w:rFonts w:asciiTheme="majorHAnsi" w:eastAsiaTheme="minorEastAsia" w:hAnsiTheme="majorHAnsi"/>
            <w:noProof/>
            <w:sz w:val="30"/>
            <w:szCs w:val="30"/>
          </w:rPr>
          <w:t>采购人需求</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_Toc58444815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9</w:t>
        </w:r>
        <w:r w:rsidR="00B11A8B" w:rsidRPr="00643358">
          <w:rPr>
            <w:rFonts w:asciiTheme="majorHAnsi" w:eastAsiaTheme="minorEastAsia" w:hAnsiTheme="majorHAnsi"/>
            <w:noProof/>
            <w:webHidden/>
            <w:sz w:val="30"/>
            <w:szCs w:val="30"/>
          </w:rPr>
          <w:fldChar w:fldCharType="end"/>
        </w:r>
      </w:hyperlink>
    </w:p>
    <w:p w:rsidR="00B11A8B" w:rsidRPr="00643358" w:rsidRDefault="004B4FEA">
      <w:pPr>
        <w:pStyle w:val="10"/>
        <w:rPr>
          <w:rFonts w:asciiTheme="majorHAnsi" w:eastAsiaTheme="minorEastAsia" w:hAnsiTheme="majorHAnsi" w:cstheme="minorBidi"/>
          <w:b w:val="0"/>
          <w:bCs w:val="0"/>
          <w:caps w:val="0"/>
          <w:noProof/>
          <w:sz w:val="30"/>
          <w:szCs w:val="30"/>
        </w:rPr>
      </w:pPr>
      <w:hyperlink w:anchor="_Toc58444816" w:history="1">
        <w:r w:rsidR="00B11A8B" w:rsidRPr="00643358">
          <w:rPr>
            <w:rStyle w:val="af5"/>
            <w:rFonts w:asciiTheme="majorHAnsi" w:eastAsiaTheme="minorEastAsia" w:hAnsiTheme="majorHAnsi" w:cs="Tahoma"/>
            <w:noProof/>
            <w:spacing w:val="20"/>
            <w:sz w:val="30"/>
            <w:szCs w:val="30"/>
          </w:rPr>
          <w:t>第三章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评审方式及程序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_Toc58444816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15</w:t>
        </w:r>
        <w:r w:rsidR="00B11A8B" w:rsidRPr="00643358">
          <w:rPr>
            <w:rFonts w:asciiTheme="majorHAnsi" w:eastAsiaTheme="minorEastAsia" w:hAnsiTheme="majorHAnsi"/>
            <w:noProof/>
            <w:webHidden/>
            <w:sz w:val="30"/>
            <w:szCs w:val="30"/>
          </w:rPr>
          <w:fldChar w:fldCharType="end"/>
        </w:r>
      </w:hyperlink>
    </w:p>
    <w:p w:rsidR="00B11A8B" w:rsidRPr="00643358" w:rsidRDefault="004B4FEA">
      <w:pPr>
        <w:pStyle w:val="10"/>
        <w:rPr>
          <w:rFonts w:asciiTheme="majorHAnsi" w:eastAsiaTheme="minorEastAsia" w:hAnsiTheme="majorHAnsi" w:cstheme="minorBidi"/>
          <w:b w:val="0"/>
          <w:bCs w:val="0"/>
          <w:caps w:val="0"/>
          <w:noProof/>
          <w:szCs w:val="22"/>
        </w:rPr>
      </w:pPr>
      <w:hyperlink w:anchor="_Toc58444817" w:history="1">
        <w:r w:rsidR="00B11A8B" w:rsidRPr="00643358">
          <w:rPr>
            <w:rStyle w:val="af5"/>
            <w:rFonts w:asciiTheme="majorHAnsi" w:eastAsiaTheme="minorEastAsia" w:hAnsiTheme="majorHAnsi" w:cs="Tahoma"/>
            <w:noProof/>
            <w:spacing w:val="20"/>
            <w:sz w:val="30"/>
            <w:szCs w:val="30"/>
          </w:rPr>
          <w:t>第四章</w:t>
        </w:r>
        <w:r w:rsidR="00016F7F">
          <w:rPr>
            <w:rStyle w:val="af5"/>
            <w:rFonts w:asciiTheme="majorHAnsi" w:eastAsiaTheme="minorEastAsia" w:hAnsiTheme="majorHAnsi" w:cs="Tahoma" w:hint="eastAsi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响应文件格式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20</w:t>
        </w:r>
        <w:r w:rsidR="00B11A8B" w:rsidRPr="00643358">
          <w:rPr>
            <w:rFonts w:asciiTheme="majorHAnsi" w:eastAsiaTheme="minorEastAsia" w:hAnsiTheme="majorHAnsi"/>
            <w:noProof/>
            <w:webHidden/>
            <w:sz w:val="30"/>
            <w:szCs w:val="30"/>
          </w:rPr>
          <w:fldChar w:fldCharType="end"/>
        </w:r>
      </w:hyperlink>
    </w:p>
    <w:p w:rsidR="00E32778" w:rsidRDefault="00920EE0">
      <w:pPr>
        <w:spacing w:line="360" w:lineRule="auto"/>
        <w:rPr>
          <w:rFonts w:ascii="宋体" w:hAnsi="宋体"/>
          <w:sz w:val="28"/>
          <w:szCs w:val="28"/>
        </w:rPr>
      </w:pPr>
      <w:r w:rsidRPr="00643358">
        <w:rPr>
          <w:rFonts w:asciiTheme="majorHAnsi" w:eastAsiaTheme="minorEastAsia" w:hAnsiTheme="majorHAnsi"/>
          <w:sz w:val="30"/>
          <w:szCs w:val="30"/>
        </w:rPr>
        <w:fldChar w:fldCharType="end"/>
      </w: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Pr>
        <w:sectPr w:rsidR="00E32778">
          <w:headerReference w:type="default" r:id="rId10"/>
          <w:footerReference w:type="default" r:id="rId11"/>
          <w:pgSz w:w="11907" w:h="16840"/>
          <w:pgMar w:top="1260" w:right="1304" w:bottom="1361" w:left="1361" w:header="737" w:footer="510" w:gutter="0"/>
          <w:pgNumType w:start="1"/>
          <w:cols w:space="720"/>
          <w:docGrid w:linePitch="286"/>
        </w:sectPr>
      </w:pPr>
    </w:p>
    <w:p w:rsidR="00E32778" w:rsidRDefault="00E32778"/>
    <w:p w:rsidR="003E66CE" w:rsidRDefault="003E66CE"/>
    <w:p w:rsidR="003E66CE" w:rsidRDefault="003E66CE"/>
    <w:p w:rsidR="003E66CE" w:rsidRDefault="003E66CE"/>
    <w:p w:rsidR="003E66CE" w:rsidRDefault="003E66CE"/>
    <w:p w:rsidR="003E66CE" w:rsidRDefault="003E66CE"/>
    <w:p w:rsidR="003E66CE" w:rsidRDefault="003E66CE"/>
    <w:p w:rsidR="009E6988" w:rsidRDefault="009E6988"/>
    <w:p w:rsidR="009E6988" w:rsidRDefault="009E6988"/>
    <w:p w:rsidR="009E6988" w:rsidRDefault="009E6988"/>
    <w:p w:rsidR="009E6988" w:rsidRDefault="009E6988"/>
    <w:p w:rsidR="003E66CE" w:rsidRDefault="003E66CE"/>
    <w:p w:rsidR="00562E58" w:rsidRDefault="00562E58"/>
    <w:p w:rsidR="00562E58" w:rsidRDefault="00562E58"/>
    <w:p w:rsidR="00562E58" w:rsidRDefault="00562E58"/>
    <w:p w:rsidR="00562E58" w:rsidRDefault="00562E58"/>
    <w:p w:rsidR="00E32778" w:rsidRDefault="00920EE0" w:rsidP="003E66CE">
      <w:pPr>
        <w:pStyle w:val="1"/>
        <w:keepLines w:val="0"/>
        <w:spacing w:before="0" w:after="0" w:line="360" w:lineRule="auto"/>
        <w:ind w:rightChars="-210" w:right="-441"/>
        <w:jc w:val="center"/>
        <w:rPr>
          <w:rFonts w:ascii="宋体" w:hAnsi="宋体" w:cs="Tahoma"/>
          <w:spacing w:val="20"/>
          <w:sz w:val="32"/>
          <w:szCs w:val="32"/>
        </w:rPr>
      </w:pPr>
      <w:bookmarkStart w:id="0" w:name="_Toc58444807"/>
      <w:r>
        <w:rPr>
          <w:rFonts w:ascii="宋体" w:hAnsi="宋体" w:cs="Tahoma" w:hint="eastAsia"/>
          <w:spacing w:val="20"/>
          <w:sz w:val="32"/>
          <w:szCs w:val="32"/>
        </w:rPr>
        <w:lastRenderedPageBreak/>
        <w:t>竞选项目采购邀请</w:t>
      </w:r>
      <w:bookmarkEnd w:id="0"/>
    </w:p>
    <w:p w:rsidR="00E32778" w:rsidRDefault="00E32778" w:rsidP="00D26EB5">
      <w:pPr>
        <w:spacing w:line="360" w:lineRule="auto"/>
      </w:pPr>
    </w:p>
    <w:p w:rsidR="00E32778" w:rsidRDefault="00920EE0" w:rsidP="00D26EB5">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00D26EB5" w:rsidRPr="00D26EB5">
        <w:rPr>
          <w:rFonts w:ascii="宋体" w:hAnsi="宋体" w:cs="Tahoma" w:hint="eastAsia"/>
          <w:b/>
          <w:kern w:val="28"/>
          <w:szCs w:val="21"/>
        </w:rPr>
        <w:t>广检集团</w:t>
      </w:r>
      <w:r>
        <w:rPr>
          <w:rFonts w:ascii="宋体" w:hAnsi="宋体" w:cs="Tahoma" w:hint="eastAsia"/>
          <w:b/>
          <w:szCs w:val="21"/>
        </w:rPr>
        <w:t>广纺院</w:t>
      </w:r>
      <w:r w:rsidR="00310ABF">
        <w:rPr>
          <w:rFonts w:ascii="宋体" w:hAnsi="宋体" w:cs="Tahoma" w:hint="eastAsia"/>
          <w:b/>
          <w:szCs w:val="21"/>
        </w:rPr>
        <w:t>显微共焦激光拉曼光谱仪</w:t>
      </w:r>
      <w:r>
        <w:rPr>
          <w:rFonts w:ascii="宋体" w:hAnsi="宋体" w:cs="Tahoma" w:hint="eastAsia"/>
          <w:b/>
          <w:szCs w:val="21"/>
        </w:rPr>
        <w:t>采购项目</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2、项目类别：货物类</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3、采购人：广州检验检测认证集团有限公司</w:t>
      </w:r>
      <w:r w:rsidR="00D26EB5">
        <w:rPr>
          <w:rFonts w:ascii="宋体" w:hAnsi="宋体" w:cs="Tahoma" w:hint="eastAsia"/>
          <w:szCs w:val="21"/>
        </w:rPr>
        <w:t>广纺院</w:t>
      </w:r>
    </w:p>
    <w:p w:rsidR="00E32778" w:rsidRDefault="00920EE0" w:rsidP="00D26EB5">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 xml:space="preserve">采购项目内容及需求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E32778" w:rsidTr="00DF6CED">
        <w:trPr>
          <w:trHeight w:val="773"/>
        </w:trPr>
        <w:tc>
          <w:tcPr>
            <w:tcW w:w="993" w:type="dxa"/>
            <w:shd w:val="clear" w:color="auto" w:fill="DDD9C3"/>
            <w:vAlign w:val="center"/>
          </w:tcPr>
          <w:p w:rsidR="00E32778" w:rsidRPr="00310ABF" w:rsidRDefault="00562E58" w:rsidP="00D26EB5">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E32778" w:rsidRPr="00310ABF" w:rsidRDefault="00920EE0" w:rsidP="00D26EB5">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310ABF" w:rsidTr="00310ABF">
        <w:trPr>
          <w:trHeight w:val="1125"/>
        </w:trPr>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310ABF" w:rsidRDefault="00310ABF" w:rsidP="00991698">
            <w:pPr>
              <w:snapToGrid w:val="0"/>
              <w:spacing w:line="360" w:lineRule="auto"/>
              <w:jc w:val="center"/>
              <w:rPr>
                <w:rFonts w:ascii="宋体" w:hAnsi="宋体"/>
                <w:color w:val="000000"/>
                <w:szCs w:val="21"/>
              </w:rPr>
            </w:pPr>
            <w:r w:rsidRPr="00310ABF">
              <w:rPr>
                <w:rFonts w:ascii="宋体" w:hAnsi="宋体" w:hint="eastAsia"/>
                <w:color w:val="000000"/>
                <w:szCs w:val="21"/>
              </w:rPr>
              <w:t>显微共焦激光拉曼光谱仪</w:t>
            </w:r>
          </w:p>
        </w:tc>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310ABF" w:rsidRDefault="00626000" w:rsidP="00D26EB5">
            <w:pPr>
              <w:snapToGrid w:val="0"/>
              <w:spacing w:line="360" w:lineRule="auto"/>
              <w:jc w:val="center"/>
              <w:rPr>
                <w:rFonts w:ascii="宋体" w:hAnsi="宋体"/>
                <w:color w:val="000000"/>
                <w:szCs w:val="21"/>
              </w:rPr>
            </w:pPr>
            <w:r>
              <w:rPr>
                <w:rFonts w:ascii="宋体" w:hAnsi="宋体" w:hint="eastAsia"/>
                <w:color w:val="000000"/>
                <w:szCs w:val="21"/>
              </w:rPr>
              <w:t>39.5</w:t>
            </w:r>
            <w:r w:rsidR="00310ABF">
              <w:rPr>
                <w:rFonts w:ascii="宋体" w:hAnsi="宋体" w:hint="eastAsia"/>
                <w:color w:val="000000"/>
                <w:szCs w:val="21"/>
              </w:rPr>
              <w:t>万元</w:t>
            </w:r>
          </w:p>
        </w:tc>
        <w:tc>
          <w:tcPr>
            <w:tcW w:w="1666" w:type="dxa"/>
            <w:shd w:val="clear" w:color="auto" w:fill="auto"/>
            <w:vAlign w:val="center"/>
          </w:tcPr>
          <w:p w:rsidR="00310ABF" w:rsidRDefault="00310ABF" w:rsidP="00870EF5">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016F7F" w:rsidRPr="006B4132" w:rsidRDefault="00920EE0" w:rsidP="00016F7F">
      <w:pPr>
        <w:spacing w:line="360" w:lineRule="auto"/>
        <w:ind w:leftChars="67" w:left="141" w:firstLine="1"/>
        <w:rPr>
          <w:rFonts w:ascii="宋体"/>
          <w:bCs/>
          <w:color w:val="000000"/>
          <w:szCs w:val="20"/>
        </w:rPr>
      </w:pPr>
      <w:r>
        <w:rPr>
          <w:rFonts w:ascii="宋体" w:hint="eastAsia"/>
          <w:bCs/>
          <w:color w:val="000000"/>
          <w:szCs w:val="20"/>
        </w:rPr>
        <w:t>备注：</w:t>
      </w:r>
      <w:r w:rsidR="00016F7F">
        <w:rPr>
          <w:rFonts w:ascii="宋体"/>
          <w:bCs/>
          <w:color w:val="000000"/>
          <w:szCs w:val="20"/>
        </w:rPr>
        <w:t>1</w:t>
      </w:r>
      <w:r w:rsidR="00016F7F" w:rsidRPr="006B4132">
        <w:rPr>
          <w:rFonts w:ascii="宋体" w:hint="eastAsia"/>
          <w:bCs/>
          <w:color w:val="000000"/>
          <w:szCs w:val="20"/>
        </w:rPr>
        <w:t>. 采购项目的详细内容、技术参数及执行标准详见采购人需求。</w:t>
      </w:r>
    </w:p>
    <w:p w:rsidR="00E32778" w:rsidRDefault="00920EE0" w:rsidP="00D26EB5">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E32778" w:rsidRDefault="00920EE0" w:rsidP="00D26EB5">
      <w:pPr>
        <w:pStyle w:val="a8"/>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rsidR="00E32778" w:rsidRDefault="00920EE0" w:rsidP="00D26EB5">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响应人必须是在中华人民共和国境内注册的具有独立承担民事责任能力的企业【提供营业执照、税务登记证（国税与地税）和组织机构代码证复印件（或三证合一证明）】；</w:t>
      </w:r>
    </w:p>
    <w:p w:rsidR="00E32778" w:rsidRPr="00630C9F"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2、本采购项目包组不接受联合体响应；</w:t>
      </w:r>
    </w:p>
    <w:p w:rsidR="00E32778"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3、关于代理：本项目接受代理商响应。</w:t>
      </w:r>
    </w:p>
    <w:p w:rsidR="00E32778" w:rsidRDefault="00920EE0" w:rsidP="00D26EB5">
      <w:pPr>
        <w:spacing w:line="360" w:lineRule="auto"/>
        <w:rPr>
          <w:rFonts w:ascii="宋体" w:hAnsi="宋体"/>
          <w:color w:val="000000"/>
          <w:szCs w:val="21"/>
        </w:rPr>
      </w:pPr>
      <w:r>
        <w:rPr>
          <w:rFonts w:ascii="宋体" w:hAnsi="宋体" w:hint="eastAsia"/>
          <w:color w:val="000000"/>
          <w:szCs w:val="21"/>
        </w:rPr>
        <w:t>三、递交响应文件的时间及地点</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1、获取竞选文件的时间：自公告之日起至202</w:t>
      </w:r>
      <w:r w:rsidR="00DF6CED">
        <w:rPr>
          <w:rFonts w:ascii="宋体" w:hAnsi="宋体" w:hint="eastAsia"/>
          <w:szCs w:val="21"/>
        </w:rPr>
        <w:t>1</w:t>
      </w:r>
      <w:r w:rsidRPr="00890C31">
        <w:rPr>
          <w:rFonts w:ascii="宋体" w:hAnsi="宋体" w:hint="eastAsia"/>
          <w:szCs w:val="21"/>
        </w:rPr>
        <w:t>年</w:t>
      </w:r>
      <w:r w:rsidR="00AF15E6">
        <w:rPr>
          <w:rFonts w:ascii="宋体" w:hAnsi="宋体" w:hint="eastAsia"/>
          <w:szCs w:val="21"/>
        </w:rPr>
        <w:t>2</w:t>
      </w:r>
      <w:r w:rsidRPr="00890C31">
        <w:rPr>
          <w:rFonts w:ascii="宋体" w:hAnsi="宋体" w:hint="eastAsia"/>
          <w:szCs w:val="21"/>
        </w:rPr>
        <w:t>月</w:t>
      </w:r>
      <w:r w:rsidR="00AF15E6">
        <w:rPr>
          <w:rFonts w:ascii="宋体" w:hAnsi="宋体" w:hint="eastAsia"/>
          <w:szCs w:val="21"/>
        </w:rPr>
        <w:t>5</w:t>
      </w:r>
      <w:bookmarkStart w:id="1" w:name="_GoBack"/>
      <w:bookmarkEnd w:id="1"/>
      <w:r w:rsidRPr="00890C31">
        <w:rPr>
          <w:rFonts w:ascii="宋体" w:hAnsi="宋体" w:hint="eastAsia"/>
          <w:szCs w:val="21"/>
        </w:rPr>
        <w:t>日17:00 时止（北京时间）。</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2、获取竞选文件的所需文件和方式：登陆广检集团官方主页--采购公告板块</w:t>
      </w:r>
      <w:r>
        <w:rPr>
          <w:rFonts w:ascii="宋体" w:hAnsi="宋体" w:hint="eastAsia"/>
          <w:szCs w:val="21"/>
        </w:rPr>
        <w:t>相应页面</w:t>
      </w:r>
      <w:r w:rsidRPr="00890C31">
        <w:rPr>
          <w:rFonts w:ascii="宋体" w:hAnsi="宋体" w:hint="eastAsia"/>
          <w:szCs w:val="21"/>
        </w:rPr>
        <w:t>下载。</w:t>
      </w:r>
    </w:p>
    <w:p w:rsidR="00D26EB5" w:rsidRPr="001A4617" w:rsidRDefault="00D26EB5" w:rsidP="00D26EB5">
      <w:pPr>
        <w:spacing w:line="360" w:lineRule="auto"/>
        <w:rPr>
          <w:rFonts w:ascii="宋体" w:hAnsi="宋体"/>
          <w:color w:val="000000"/>
          <w:szCs w:val="21"/>
        </w:rPr>
      </w:pPr>
      <w:bookmarkStart w:id="2" w:name="_Toc130180736"/>
      <w:bookmarkStart w:id="3" w:name="_Toc130180841"/>
      <w:bookmarkStart w:id="4" w:name="_Toc130180922"/>
      <w:bookmarkStart w:id="5" w:name="_Toc238282328"/>
      <w:r>
        <w:rPr>
          <w:rFonts w:ascii="宋体" w:hAnsi="宋体" w:hint="eastAsia"/>
          <w:color w:val="000000"/>
          <w:szCs w:val="21"/>
        </w:rPr>
        <w:t>四</w:t>
      </w:r>
      <w:r w:rsidRPr="001A4617">
        <w:rPr>
          <w:rFonts w:ascii="宋体" w:hAnsi="宋体" w:hint="eastAsia"/>
          <w:color w:val="000000"/>
          <w:szCs w:val="21"/>
        </w:rPr>
        <w:t>、递交响应文件的时间及地点</w:t>
      </w:r>
    </w:p>
    <w:p w:rsidR="00D26EB5" w:rsidRPr="001A4617" w:rsidRDefault="00D26EB5" w:rsidP="00D26EB5">
      <w:pPr>
        <w:spacing w:line="360"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Pr>
          <w:rFonts w:ascii="宋体" w:hAnsi="宋体" w:hint="eastAsia"/>
          <w:color w:val="000000"/>
          <w:szCs w:val="21"/>
        </w:rPr>
        <w:t>2</w:t>
      </w:r>
      <w:r w:rsidR="00DF6CED">
        <w:rPr>
          <w:rFonts w:ascii="宋体" w:hAnsi="宋体" w:hint="eastAsia"/>
          <w:color w:val="000000"/>
          <w:szCs w:val="21"/>
        </w:rPr>
        <w:t>1</w:t>
      </w:r>
      <w:r w:rsidRPr="001A4617">
        <w:rPr>
          <w:rFonts w:ascii="宋体" w:hAnsi="宋体"/>
          <w:color w:val="000000"/>
          <w:szCs w:val="21"/>
        </w:rPr>
        <w:t>年</w:t>
      </w:r>
      <w:r w:rsidR="00AF15E6">
        <w:rPr>
          <w:rFonts w:ascii="宋体" w:hAnsi="宋体" w:hint="eastAsia"/>
          <w:color w:val="000000"/>
          <w:szCs w:val="21"/>
        </w:rPr>
        <w:t>2</w:t>
      </w:r>
      <w:r w:rsidRPr="001A4617">
        <w:rPr>
          <w:rFonts w:ascii="宋体" w:hAnsi="宋体"/>
          <w:color w:val="000000"/>
          <w:szCs w:val="21"/>
        </w:rPr>
        <w:t>月</w:t>
      </w:r>
      <w:r w:rsidR="00AF15E6">
        <w:rPr>
          <w:rFonts w:ascii="宋体" w:hAnsi="宋体" w:hint="eastAsia"/>
          <w:color w:val="000000"/>
          <w:szCs w:val="21"/>
        </w:rPr>
        <w:t>5</w:t>
      </w:r>
      <w:r w:rsidRPr="001A4617">
        <w:rPr>
          <w:rFonts w:ascii="宋体" w:hAnsi="宋体"/>
          <w:color w:val="000000"/>
          <w:szCs w:val="21"/>
        </w:rPr>
        <w:t>日</w:t>
      </w:r>
      <w:r>
        <w:rPr>
          <w:rFonts w:ascii="宋体" w:hAnsi="宋体" w:hint="eastAsia"/>
          <w:color w:val="000000"/>
          <w:szCs w:val="21"/>
        </w:rPr>
        <w:t>17</w:t>
      </w:r>
      <w:r w:rsidRPr="001A4617">
        <w:rPr>
          <w:rFonts w:ascii="宋体" w:hAnsi="宋体" w:hint="eastAsia"/>
          <w:color w:val="000000"/>
          <w:szCs w:val="21"/>
        </w:rPr>
        <w:t>：</w:t>
      </w:r>
      <w:r>
        <w:rPr>
          <w:rFonts w:ascii="宋体" w:hAnsi="宋体" w:hint="eastAsia"/>
          <w:color w:val="000000"/>
          <w:szCs w:val="21"/>
        </w:rPr>
        <w:t>00</w:t>
      </w:r>
      <w:r w:rsidRPr="001A4617">
        <w:rPr>
          <w:rFonts w:ascii="宋体" w:hAnsi="宋体" w:hint="eastAsia"/>
          <w:color w:val="000000"/>
          <w:szCs w:val="21"/>
        </w:rPr>
        <w:t>前（北京时间）</w:t>
      </w:r>
    </w:p>
    <w:p w:rsidR="00D26EB5" w:rsidRPr="001A4617" w:rsidRDefault="00D26EB5" w:rsidP="00D26EB5">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rsidR="00D26EB5" w:rsidRDefault="00D26EB5" w:rsidP="00D26EB5">
      <w:pPr>
        <w:spacing w:line="360" w:lineRule="auto"/>
        <w:rPr>
          <w:rFonts w:ascii="宋体" w:hAnsi="宋体"/>
          <w:color w:val="000000"/>
          <w:szCs w:val="21"/>
        </w:rPr>
      </w:pPr>
      <w:r>
        <w:rPr>
          <w:rFonts w:ascii="宋体" w:hAnsi="宋体" w:hint="eastAsia"/>
          <w:color w:val="000000"/>
          <w:szCs w:val="21"/>
        </w:rPr>
        <w:t>五</w:t>
      </w:r>
      <w:r w:rsidRPr="001A4617">
        <w:rPr>
          <w:rFonts w:ascii="宋体" w:hAnsi="宋体" w:hint="eastAsia"/>
          <w:color w:val="000000"/>
          <w:szCs w:val="21"/>
        </w:rPr>
        <w:t>、</w:t>
      </w:r>
      <w:r>
        <w:rPr>
          <w:rFonts w:ascii="宋体" w:hAnsi="宋体" w:hint="eastAsia"/>
          <w:color w:val="000000"/>
          <w:szCs w:val="21"/>
        </w:rPr>
        <w:t>评审时间及地点</w:t>
      </w:r>
    </w:p>
    <w:p w:rsidR="00D26EB5" w:rsidRDefault="00D26EB5" w:rsidP="00D26EB5">
      <w:pPr>
        <w:spacing w:line="360" w:lineRule="auto"/>
        <w:ind w:firstLine="420"/>
        <w:rPr>
          <w:rFonts w:ascii="宋体" w:hAnsi="宋体"/>
          <w:color w:val="000000"/>
          <w:szCs w:val="21"/>
        </w:rPr>
      </w:pPr>
      <w:r>
        <w:rPr>
          <w:rFonts w:ascii="宋体" w:hAnsi="宋体" w:hint="eastAsia"/>
          <w:color w:val="000000"/>
          <w:szCs w:val="21"/>
        </w:rPr>
        <w:t>1、</w:t>
      </w:r>
      <w:r w:rsidRPr="00C92D2D">
        <w:rPr>
          <w:rFonts w:ascii="宋体" w:hAnsi="宋体" w:hint="eastAsia"/>
          <w:color w:val="000000"/>
          <w:szCs w:val="21"/>
        </w:rPr>
        <w:t>评审时间：一般在截止递交报价文件后一周内完成评审</w:t>
      </w:r>
    </w:p>
    <w:p w:rsidR="00D26EB5" w:rsidRPr="00C92D2D" w:rsidRDefault="00D26EB5" w:rsidP="00D26EB5">
      <w:pPr>
        <w:spacing w:line="360"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rsidR="00D26EB5" w:rsidRDefault="00D26EB5" w:rsidP="00D26EB5">
      <w:pPr>
        <w:spacing w:line="360" w:lineRule="auto"/>
        <w:rPr>
          <w:rFonts w:ascii="宋体" w:hAnsi="宋体"/>
          <w:color w:val="000000"/>
          <w:szCs w:val="21"/>
        </w:rPr>
      </w:pPr>
      <w:r>
        <w:rPr>
          <w:rFonts w:ascii="宋体" w:hAnsi="宋体" w:hint="eastAsia"/>
          <w:color w:val="000000"/>
          <w:szCs w:val="21"/>
        </w:rPr>
        <w:t>六、采购人的名称、地址</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采购人联系方式：</w:t>
      </w:r>
    </w:p>
    <w:p w:rsidR="00D26EB5" w:rsidRDefault="00D26EB5" w:rsidP="00D26EB5">
      <w:pPr>
        <w:spacing w:line="360" w:lineRule="auto"/>
        <w:ind w:firstLineChars="150" w:firstLine="315"/>
        <w:rPr>
          <w:rFonts w:ascii="宋体" w:hAnsi="宋体"/>
          <w:color w:val="000000"/>
          <w:szCs w:val="21"/>
        </w:rPr>
      </w:pPr>
      <w:r>
        <w:rPr>
          <w:rFonts w:ascii="宋体" w:hAnsi="宋体" w:hint="eastAsia"/>
          <w:color w:val="000000"/>
          <w:szCs w:val="21"/>
        </w:rPr>
        <w:t xml:space="preserve"> 联系人：李工         </w:t>
      </w:r>
    </w:p>
    <w:p w:rsidR="00D26EB5" w:rsidRDefault="00D26EB5" w:rsidP="00D26EB5">
      <w:pPr>
        <w:spacing w:line="360" w:lineRule="auto"/>
        <w:ind w:firstLineChars="200" w:firstLine="420"/>
        <w:rPr>
          <w:rFonts w:ascii="宋体" w:hAnsi="宋体"/>
          <w:color w:val="000000"/>
          <w:szCs w:val="21"/>
        </w:rPr>
      </w:pPr>
      <w:r>
        <w:rPr>
          <w:rFonts w:ascii="宋体" w:hAnsi="宋体" w:hint="eastAsia"/>
          <w:color w:val="000000"/>
          <w:szCs w:val="21"/>
        </w:rPr>
        <w:t>电话：（020）66364290</w:t>
      </w:r>
    </w:p>
    <w:p w:rsidR="00D26EB5" w:rsidRDefault="00D26EB5" w:rsidP="00D26EB5">
      <w:pPr>
        <w:spacing w:line="360" w:lineRule="auto"/>
        <w:ind w:leftChars="171" w:left="359" w:firstLineChars="50" w:firstLine="105"/>
        <w:rPr>
          <w:rFonts w:ascii="宋体" w:hAnsi="宋体"/>
          <w:color w:val="000000"/>
          <w:szCs w:val="21"/>
        </w:rPr>
      </w:pPr>
      <w:r>
        <w:rPr>
          <w:rFonts w:ascii="宋体" w:hAnsi="宋体" w:hint="eastAsia"/>
          <w:color w:val="000000"/>
          <w:szCs w:val="21"/>
        </w:rPr>
        <w:lastRenderedPageBreak/>
        <w:t>邮箱：</w:t>
      </w:r>
      <w:hyperlink r:id="rId12" w:history="1">
        <w:r w:rsidRPr="00A361D7">
          <w:rPr>
            <w:rStyle w:val="af5"/>
            <w:rFonts w:ascii="宋体" w:hAnsi="宋体"/>
            <w:szCs w:val="21"/>
          </w:rPr>
          <w:t>gf028@gttc.net.cn</w:t>
        </w:r>
      </w:hyperlink>
    </w:p>
    <w:p w:rsidR="00D26EB5" w:rsidRDefault="00D26EB5" w:rsidP="00D26EB5">
      <w:pPr>
        <w:spacing w:line="360" w:lineRule="auto"/>
        <w:ind w:firstLine="2"/>
        <w:rPr>
          <w:rFonts w:asciiTheme="minorEastAsia" w:eastAsiaTheme="minorEastAsia" w:hAnsiTheme="minorEastAsia" w:cstheme="minorEastAsia"/>
          <w:szCs w:val="21"/>
        </w:rPr>
      </w:pPr>
      <w:r>
        <w:rPr>
          <w:rFonts w:ascii="宋体" w:hAnsi="宋体" w:hint="eastAsia"/>
          <w:color w:val="000000"/>
          <w:szCs w:val="21"/>
        </w:rPr>
        <w:t>七</w:t>
      </w:r>
      <w:r>
        <w:rPr>
          <w:rFonts w:ascii="宋体" w:hAnsi="宋体"/>
          <w:color w:val="000000"/>
          <w:szCs w:val="21"/>
        </w:rPr>
        <w:t>、</w:t>
      </w:r>
      <w:r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Pr="00B33034">
        <w:rPr>
          <w:rFonts w:asciiTheme="minorEastAsia" w:eastAsiaTheme="minorEastAsia" w:hAnsiTheme="minorEastAsia" w:cstheme="minorEastAsia" w:hint="eastAsia"/>
          <w:szCs w:val="21"/>
        </w:rPr>
        <w:t>不论中选与否，本次竞选不退回响应文件。</w:t>
      </w:r>
      <w:r w:rsidRPr="006B5A1C">
        <w:rPr>
          <w:rFonts w:asciiTheme="minorEastAsia" w:eastAsiaTheme="minorEastAsia" w:hAnsiTheme="minorEastAsia" w:cstheme="minorEastAsia" w:hint="eastAsia"/>
          <w:szCs w:val="21"/>
        </w:rPr>
        <w:t>本项目对竞选人的资格审查采用资格后审方式，只有资格审查合格的竞选人才有可能被授予合同。本次竞选解释权归广检集团</w:t>
      </w:r>
      <w:r>
        <w:rPr>
          <w:rFonts w:asciiTheme="minorEastAsia" w:eastAsiaTheme="minorEastAsia" w:hAnsiTheme="minorEastAsia" w:cstheme="minorEastAsia" w:hint="eastAsia"/>
          <w:szCs w:val="21"/>
        </w:rPr>
        <w:t>广纺院</w:t>
      </w:r>
      <w:r w:rsidRPr="006B5A1C">
        <w:rPr>
          <w:rFonts w:asciiTheme="minorEastAsia" w:eastAsiaTheme="minorEastAsia" w:hAnsiTheme="minorEastAsia" w:cstheme="minorEastAsia" w:hint="eastAsia"/>
          <w:szCs w:val="21"/>
        </w:rPr>
        <w:t>所有。</w:t>
      </w: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DF6CED" w:rsidRDefault="00DF6CED" w:rsidP="00D26EB5">
      <w:pPr>
        <w:spacing w:line="360" w:lineRule="auto"/>
        <w:ind w:firstLine="2"/>
        <w:rPr>
          <w:rFonts w:asciiTheme="minorEastAsia" w:eastAsiaTheme="minorEastAsia" w:hAnsiTheme="minorEastAsia" w:cstheme="minorEastAsia"/>
          <w:szCs w:val="21"/>
        </w:rPr>
      </w:pPr>
    </w:p>
    <w:p w:rsidR="00DF6CED" w:rsidRPr="006920EE" w:rsidRDefault="00DF6CED" w:rsidP="00D26EB5">
      <w:pPr>
        <w:spacing w:line="360" w:lineRule="auto"/>
        <w:ind w:firstLine="2"/>
        <w:rPr>
          <w:rFonts w:asciiTheme="minorEastAsia" w:eastAsiaTheme="minorEastAsia" w:hAnsiTheme="minorEastAsia" w:cstheme="minorEastAsia"/>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 w:name="_Toc58444808"/>
      <w:r>
        <w:rPr>
          <w:rFonts w:ascii="宋体" w:hAnsi="宋体" w:cs="Tahoma" w:hint="eastAsia"/>
          <w:spacing w:val="20"/>
          <w:sz w:val="32"/>
          <w:szCs w:val="32"/>
        </w:rPr>
        <w:lastRenderedPageBreak/>
        <w:t>第一章 响应人须知</w:t>
      </w:r>
      <w:bookmarkEnd w:id="2"/>
      <w:bookmarkEnd w:id="3"/>
      <w:bookmarkEnd w:id="4"/>
      <w:bookmarkEnd w:id="5"/>
      <w:bookmarkEnd w:id="6"/>
    </w:p>
    <w:p w:rsidR="008B0BC5" w:rsidRDefault="008B0BC5" w:rsidP="008B0BC5">
      <w:pPr>
        <w:pStyle w:val="3"/>
        <w:keepLines/>
        <w:numPr>
          <w:ilvl w:val="0"/>
          <w:numId w:val="2"/>
        </w:numPr>
        <w:spacing w:before="260" w:after="260" w:line="400" w:lineRule="exact"/>
        <w:rPr>
          <w:bCs w:val="0"/>
          <w:sz w:val="21"/>
          <w:szCs w:val="21"/>
        </w:rPr>
      </w:pPr>
      <w:bookmarkStart w:id="7" w:name="_Toc49135195"/>
      <w:bookmarkStart w:id="8" w:name="_Toc185747578"/>
      <w:bookmarkStart w:id="9" w:name="_Toc49082409"/>
      <w:bookmarkStart w:id="10" w:name="_Toc223939092"/>
      <w:bookmarkStart w:id="11" w:name="_Toc228644966"/>
      <w:bookmarkStart w:id="12" w:name="_Toc225565941"/>
      <w:bookmarkStart w:id="13" w:name="_Toc228899495"/>
      <w:bookmarkStart w:id="14" w:name="_Toc334797730"/>
      <w:bookmarkStart w:id="15" w:name="_Toc224435714"/>
      <w:bookmarkStart w:id="16" w:name="_Toc238282329"/>
      <w:bookmarkStart w:id="17" w:name="_Toc58444809"/>
      <w:bookmarkStart w:id="18" w:name="_Toc238282339"/>
      <w:bookmarkStart w:id="19" w:name="_Toc130180924"/>
      <w:bookmarkStart w:id="20" w:name="_Toc130180842"/>
      <w:bookmarkStart w:id="21" w:name="_Toc238282338"/>
      <w:bookmarkStart w:id="22" w:name="_Toc130180738"/>
      <w:bookmarkStart w:id="23" w:name="_Toc130180843"/>
      <w:bookmarkStart w:id="24" w:name="_Toc130180737"/>
      <w:bookmarkStart w:id="25" w:name="_Toc130180923"/>
      <w:r>
        <w:rPr>
          <w:rFonts w:hint="eastAsia"/>
          <w:bCs w:val="0"/>
          <w:sz w:val="21"/>
          <w:szCs w:val="21"/>
        </w:rPr>
        <w:t>总体说明</w:t>
      </w:r>
      <w:bookmarkEnd w:id="7"/>
      <w:bookmarkEnd w:id="8"/>
      <w:bookmarkEnd w:id="9"/>
      <w:bookmarkEnd w:id="10"/>
      <w:bookmarkEnd w:id="11"/>
      <w:bookmarkEnd w:id="12"/>
      <w:bookmarkEnd w:id="13"/>
      <w:bookmarkEnd w:id="14"/>
      <w:bookmarkEnd w:id="15"/>
      <w:bookmarkEnd w:id="16"/>
      <w:bookmarkEnd w:id="17"/>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8B0BC5" w:rsidRDefault="008B0BC5" w:rsidP="008B0BC5">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8B0BC5" w:rsidRDefault="008B0BC5" w:rsidP="008B0BC5">
      <w:pPr>
        <w:pStyle w:val="3"/>
        <w:keepNext w:val="0"/>
        <w:spacing w:line="360" w:lineRule="auto"/>
        <w:ind w:left="630" w:hangingChars="300" w:hanging="630"/>
        <w:rPr>
          <w:b w:val="0"/>
          <w:sz w:val="21"/>
          <w:szCs w:val="21"/>
        </w:rPr>
      </w:pPr>
      <w:bookmarkStart w:id="26" w:name="_Toc224435715"/>
      <w:bookmarkStart w:id="27" w:name="_Toc225565942"/>
      <w:bookmarkStart w:id="28" w:name="_Toc228644967"/>
      <w:bookmarkStart w:id="29" w:name="_Toc228899496"/>
      <w:bookmarkStart w:id="30" w:name="_Toc238282330"/>
      <w:bookmarkStart w:id="31" w:name="_Toc334797731"/>
      <w:bookmarkStart w:id="32" w:name="_Toc58444810"/>
      <w:r>
        <w:rPr>
          <w:rFonts w:hint="eastAsia"/>
          <w:b w:val="0"/>
          <w:sz w:val="21"/>
          <w:szCs w:val="21"/>
        </w:rPr>
        <w:t>1.2.1.响应人应根据采购文件中用户需求书的要求，对照响应报价表</w:t>
      </w:r>
      <w:bookmarkEnd w:id="26"/>
      <w:bookmarkEnd w:id="27"/>
      <w:bookmarkEnd w:id="28"/>
      <w:bookmarkEnd w:id="29"/>
      <w:bookmarkEnd w:id="30"/>
      <w:bookmarkEnd w:id="31"/>
      <w:r>
        <w:rPr>
          <w:rFonts w:hint="eastAsia"/>
          <w:b w:val="0"/>
          <w:sz w:val="21"/>
          <w:szCs w:val="21"/>
        </w:rPr>
        <w:t>对全部内容进行报价，如有缺漏或超出最高限价，将导致响应无效。</w:t>
      </w:r>
      <w:bookmarkEnd w:id="32"/>
    </w:p>
    <w:p w:rsidR="008B0BC5" w:rsidRDefault="008B0BC5" w:rsidP="008B0BC5">
      <w:pPr>
        <w:pStyle w:val="3"/>
        <w:keepNext w:val="0"/>
        <w:spacing w:line="360" w:lineRule="auto"/>
        <w:ind w:left="630" w:hangingChars="300" w:hanging="630"/>
        <w:rPr>
          <w:b w:val="0"/>
          <w:sz w:val="21"/>
          <w:szCs w:val="21"/>
        </w:rPr>
      </w:pPr>
      <w:bookmarkStart w:id="33" w:name="_Toc224435716"/>
      <w:bookmarkStart w:id="34" w:name="_Toc225565943"/>
      <w:bookmarkStart w:id="35" w:name="_Toc228644968"/>
      <w:bookmarkStart w:id="36" w:name="_Toc228899497"/>
      <w:bookmarkStart w:id="37" w:name="_Toc238282331"/>
      <w:bookmarkStart w:id="38" w:name="_Toc334797732"/>
      <w:bookmarkStart w:id="39" w:name="_Toc58444811"/>
      <w:r>
        <w:rPr>
          <w:rFonts w:hint="eastAsia"/>
          <w:b w:val="0"/>
          <w:sz w:val="21"/>
          <w:szCs w:val="21"/>
        </w:rPr>
        <w:t>1.2.2.</w:t>
      </w:r>
      <w:bookmarkEnd w:id="33"/>
      <w:bookmarkEnd w:id="34"/>
      <w:bookmarkEnd w:id="35"/>
      <w:bookmarkEnd w:id="36"/>
      <w:bookmarkEnd w:id="37"/>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8"/>
      <w:bookmarkEnd w:id="39"/>
    </w:p>
    <w:p w:rsidR="008B0BC5" w:rsidRDefault="008B0BC5" w:rsidP="008B0BC5">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8B0BC5" w:rsidRDefault="008B0BC5" w:rsidP="008B0BC5">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8B0BC5" w:rsidRDefault="008B0BC5" w:rsidP="008B0BC5">
      <w:pPr>
        <w:numPr>
          <w:ilvl w:val="1"/>
          <w:numId w:val="2"/>
        </w:numPr>
        <w:spacing w:line="360" w:lineRule="auto"/>
        <w:outlineLvl w:val="3"/>
        <w:rPr>
          <w:rFonts w:ascii="宋体" w:hAnsi="宋体"/>
          <w:szCs w:val="21"/>
        </w:rPr>
      </w:pPr>
      <w:r>
        <w:rPr>
          <w:rFonts w:ascii="宋体" w:hAnsi="宋体" w:hint="eastAsia"/>
          <w:b/>
          <w:bCs/>
          <w:szCs w:val="21"/>
        </w:rPr>
        <w:t>适用范围</w:t>
      </w:r>
    </w:p>
    <w:p w:rsidR="008B0BC5" w:rsidRDefault="008B0BC5" w:rsidP="008B0BC5">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8B0BC5" w:rsidRDefault="008B0BC5" w:rsidP="008B0BC5">
      <w:pPr>
        <w:spacing w:line="360" w:lineRule="auto"/>
        <w:ind w:leftChars="342" w:left="718"/>
        <w:rPr>
          <w:rFonts w:ascii="宋体" w:hAnsi="宋体"/>
          <w:szCs w:val="21"/>
        </w:rPr>
      </w:pPr>
      <w:r>
        <w:rPr>
          <w:rFonts w:ascii="宋体" w:hAnsi="宋体" w:hint="eastAsia"/>
          <w:szCs w:val="21"/>
        </w:rPr>
        <w:t>综合评分法</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8B0BC5" w:rsidRDefault="008B0BC5" w:rsidP="008B0BC5">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8B0BC5" w:rsidRDefault="008B0BC5" w:rsidP="008B0BC5">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8B0BC5" w:rsidRDefault="008B0BC5" w:rsidP="008B0BC5">
      <w:pPr>
        <w:numPr>
          <w:ilvl w:val="2"/>
          <w:numId w:val="2"/>
        </w:numPr>
        <w:tabs>
          <w:tab w:val="clear" w:pos="1164"/>
        </w:tabs>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rsidR="008B0BC5" w:rsidRDefault="008B0BC5" w:rsidP="008B0BC5">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相关法规规定的其它禁止事项。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保密事项</w:t>
      </w:r>
    </w:p>
    <w:p w:rsidR="008B0BC5" w:rsidRDefault="008B0BC5" w:rsidP="008B0BC5">
      <w:pPr>
        <w:spacing w:line="360" w:lineRule="auto"/>
        <w:ind w:left="630" w:hangingChars="300" w:hanging="630"/>
        <w:rPr>
          <w:rFonts w:ascii="宋体" w:hAnsi="宋体"/>
          <w:szCs w:val="21"/>
        </w:rPr>
      </w:pPr>
      <w:r>
        <w:rPr>
          <w:rFonts w:ascii="宋体" w:hAnsi="宋体" w:hint="eastAsia"/>
          <w:szCs w:val="21"/>
        </w:rPr>
        <w:lastRenderedPageBreak/>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8B0BC5" w:rsidRDefault="008B0BC5" w:rsidP="008B0BC5">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8B0BC5" w:rsidRDefault="008B0BC5" w:rsidP="008B0BC5">
      <w:pPr>
        <w:pStyle w:val="3"/>
        <w:keepLines/>
        <w:numPr>
          <w:ilvl w:val="0"/>
          <w:numId w:val="2"/>
        </w:numPr>
        <w:spacing w:before="260" w:after="260" w:line="400" w:lineRule="exact"/>
        <w:rPr>
          <w:bCs w:val="0"/>
          <w:sz w:val="21"/>
          <w:szCs w:val="21"/>
        </w:rPr>
      </w:pPr>
      <w:bookmarkStart w:id="40" w:name="_Toc334797733"/>
      <w:bookmarkStart w:id="41" w:name="_Toc58444812"/>
      <w:r>
        <w:rPr>
          <w:rFonts w:hint="eastAsia"/>
          <w:bCs w:val="0"/>
          <w:sz w:val="21"/>
          <w:szCs w:val="21"/>
        </w:rPr>
        <w:t>采购文件</w:t>
      </w:r>
      <w:bookmarkEnd w:id="40"/>
      <w:bookmarkEnd w:id="41"/>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8B0BC5" w:rsidRDefault="008B0BC5" w:rsidP="008B0BC5">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8B0BC5" w:rsidRDefault="008B0BC5" w:rsidP="008B0BC5">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8B0BC5" w:rsidRDefault="008B0BC5" w:rsidP="008B0BC5">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8B0BC5" w:rsidRDefault="008B0BC5" w:rsidP="008B0BC5">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8B0BC5" w:rsidRDefault="008B0BC5" w:rsidP="008B0BC5">
      <w:pPr>
        <w:spacing w:line="360" w:lineRule="auto"/>
        <w:ind w:firstLine="240"/>
        <w:rPr>
          <w:rFonts w:ascii="宋体" w:hAnsi="宋体"/>
          <w:szCs w:val="21"/>
        </w:rPr>
      </w:pPr>
      <w:r>
        <w:rPr>
          <w:rFonts w:ascii="宋体" w:hAnsi="宋体" w:hint="eastAsia"/>
          <w:szCs w:val="21"/>
        </w:rPr>
        <w:t>（5）响应文件格式</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8B0BC5" w:rsidRDefault="008B0BC5" w:rsidP="008B0BC5">
      <w:pPr>
        <w:pStyle w:val="3"/>
        <w:keepLines/>
        <w:numPr>
          <w:ilvl w:val="0"/>
          <w:numId w:val="2"/>
        </w:numPr>
        <w:spacing w:before="260" w:after="260" w:line="400" w:lineRule="exact"/>
        <w:rPr>
          <w:sz w:val="21"/>
          <w:szCs w:val="21"/>
        </w:rPr>
      </w:pPr>
      <w:bookmarkStart w:id="42" w:name="_Toc334797734"/>
      <w:bookmarkStart w:id="43" w:name="_Toc238282334"/>
      <w:bookmarkStart w:id="44" w:name="_Toc185747580"/>
      <w:bookmarkStart w:id="45" w:name="_Toc225565947"/>
      <w:bookmarkStart w:id="46" w:name="_Toc223939095"/>
      <w:bookmarkStart w:id="47" w:name="_Toc228899501"/>
      <w:bookmarkStart w:id="48" w:name="_Toc224435720"/>
      <w:bookmarkStart w:id="49" w:name="_Toc228644972"/>
      <w:bookmarkStart w:id="50" w:name="_Toc58444813"/>
      <w:r>
        <w:rPr>
          <w:rFonts w:hint="eastAsia"/>
          <w:sz w:val="21"/>
          <w:szCs w:val="21"/>
        </w:rPr>
        <w:t>响应文件</w:t>
      </w:r>
      <w:bookmarkEnd w:id="42"/>
      <w:bookmarkEnd w:id="43"/>
      <w:bookmarkEnd w:id="44"/>
      <w:bookmarkEnd w:id="45"/>
      <w:bookmarkEnd w:id="46"/>
      <w:bookmarkEnd w:id="47"/>
      <w:bookmarkEnd w:id="48"/>
      <w:bookmarkEnd w:id="49"/>
      <w:bookmarkEnd w:id="50"/>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w:t>
      </w:r>
      <w:r>
        <w:rPr>
          <w:rFonts w:ascii="宋体" w:hAnsi="宋体" w:hint="eastAsia"/>
          <w:bCs/>
          <w:szCs w:val="21"/>
        </w:rPr>
        <w:lastRenderedPageBreak/>
        <w:t>对不同文字文本响应文件的解释发生异议的，以中文文本为准。计量单位应使用国际公制单位。</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8B0BC5" w:rsidRDefault="008B0BC5" w:rsidP="008B0BC5">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8B0BC5" w:rsidRDefault="008B0BC5" w:rsidP="008B0BC5">
      <w:pPr>
        <w:spacing w:line="360" w:lineRule="auto"/>
        <w:rPr>
          <w:rFonts w:ascii="宋体" w:hAnsi="宋体"/>
          <w:szCs w:val="21"/>
        </w:rPr>
      </w:pPr>
      <w:r>
        <w:rPr>
          <w:rFonts w:ascii="宋体" w:hAnsi="宋体" w:hint="eastAsia"/>
          <w:szCs w:val="21"/>
        </w:rPr>
        <w:t>3.2.1响应文件的构成</w:t>
      </w:r>
    </w:p>
    <w:p w:rsidR="008B0BC5" w:rsidRDefault="008B0BC5" w:rsidP="008B0BC5">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8B0BC5" w:rsidRDefault="008B0BC5" w:rsidP="008B0BC5">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8B0BC5" w:rsidRDefault="008B0BC5" w:rsidP="008B0BC5">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8B0BC5" w:rsidRDefault="008B0BC5" w:rsidP="008B0BC5">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8B0BC5" w:rsidRDefault="008B0BC5" w:rsidP="008B0BC5">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8B0BC5" w:rsidRDefault="008B0BC5" w:rsidP="008B0BC5">
      <w:pPr>
        <w:spacing w:line="360" w:lineRule="auto"/>
        <w:ind w:left="720"/>
        <w:rPr>
          <w:rFonts w:ascii="宋体" w:hAnsi="宋体"/>
          <w:szCs w:val="21"/>
        </w:rPr>
      </w:pPr>
      <w:r>
        <w:rPr>
          <w:rFonts w:ascii="宋体" w:hAnsi="宋体" w:hint="eastAsia"/>
          <w:szCs w:val="21"/>
        </w:rPr>
        <w:t>（5）响应人认为须提交与评分内容相关的其他资料。</w:t>
      </w:r>
    </w:p>
    <w:p w:rsidR="008B0BC5" w:rsidRDefault="008B0BC5" w:rsidP="008B0BC5">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8B0BC5" w:rsidRDefault="008B0BC5" w:rsidP="008B0BC5">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lastRenderedPageBreak/>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8B0BC5" w:rsidRDefault="008B0BC5" w:rsidP="008B0BC5">
      <w:pPr>
        <w:pStyle w:val="3"/>
        <w:keepLines/>
        <w:numPr>
          <w:ilvl w:val="0"/>
          <w:numId w:val="2"/>
        </w:numPr>
        <w:spacing w:before="260" w:after="260" w:line="400" w:lineRule="exact"/>
        <w:rPr>
          <w:sz w:val="21"/>
          <w:szCs w:val="21"/>
        </w:rPr>
      </w:pPr>
      <w:bookmarkStart w:id="51" w:name="_Toc223939096"/>
      <w:bookmarkStart w:id="52" w:name="_Toc185747581"/>
      <w:bookmarkStart w:id="53" w:name="_Toc224435721"/>
      <w:bookmarkStart w:id="54" w:name="_Toc225565948"/>
      <w:bookmarkStart w:id="55" w:name="_Toc238282335"/>
      <w:bookmarkStart w:id="56" w:name="_Toc334797735"/>
      <w:bookmarkStart w:id="57" w:name="_Toc228899502"/>
      <w:bookmarkStart w:id="58" w:name="_Toc228644973"/>
      <w:bookmarkStart w:id="59" w:name="_Toc58444814"/>
      <w:bookmarkStart w:id="60" w:name="_Toc61327402"/>
      <w:bookmarkStart w:id="61" w:name="_Toc130695595"/>
      <w:bookmarkStart w:id="62" w:name="_Toc130697187"/>
      <w:bookmarkStart w:id="63" w:name="_Toc153615292"/>
      <w:r>
        <w:rPr>
          <w:rFonts w:hint="eastAsia"/>
          <w:sz w:val="21"/>
          <w:szCs w:val="21"/>
        </w:rPr>
        <w:t>响应总则</w:t>
      </w:r>
      <w:bookmarkEnd w:id="51"/>
      <w:bookmarkEnd w:id="52"/>
      <w:bookmarkEnd w:id="53"/>
      <w:bookmarkEnd w:id="54"/>
      <w:bookmarkEnd w:id="55"/>
      <w:bookmarkEnd w:id="56"/>
      <w:bookmarkEnd w:id="57"/>
      <w:bookmarkEnd w:id="58"/>
      <w:bookmarkEnd w:id="59"/>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8B0BC5" w:rsidTr="008112FD">
        <w:trPr>
          <w:trHeight w:val="1275"/>
        </w:trPr>
        <w:tc>
          <w:tcPr>
            <w:tcW w:w="8085" w:type="dxa"/>
          </w:tcPr>
          <w:p w:rsidR="008B0BC5" w:rsidRDefault="008B0BC5" w:rsidP="008112FD">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rsidR="008B0BC5" w:rsidRDefault="008B0BC5" w:rsidP="008112FD">
            <w:pPr>
              <w:ind w:left="450"/>
              <w:rPr>
                <w:rFonts w:ascii="宋体" w:hAnsi="宋体" w:cs="Tahoma"/>
                <w:szCs w:val="21"/>
              </w:rPr>
            </w:pPr>
            <w:r>
              <w:rPr>
                <w:rFonts w:ascii="宋体" w:hAnsi="宋体" w:hint="eastAsia"/>
                <w:szCs w:val="21"/>
              </w:rPr>
              <w:t>项目名称：</w:t>
            </w:r>
          </w:p>
          <w:p w:rsidR="008B0BC5" w:rsidRDefault="008B0BC5" w:rsidP="008112FD">
            <w:pPr>
              <w:ind w:left="450"/>
              <w:rPr>
                <w:rFonts w:ascii="宋体" w:hAnsi="宋体"/>
                <w:szCs w:val="21"/>
              </w:rPr>
            </w:pPr>
            <w:r>
              <w:rPr>
                <w:rFonts w:ascii="宋体" w:hAnsi="宋体" w:hint="eastAsia"/>
                <w:szCs w:val="21"/>
              </w:rPr>
              <w:t>响应人名称：                        响应人地址：</w:t>
            </w:r>
          </w:p>
          <w:p w:rsidR="008B0BC5" w:rsidRDefault="008B0BC5" w:rsidP="008112FD">
            <w:pPr>
              <w:ind w:firstLineChars="212" w:firstLine="445"/>
              <w:rPr>
                <w:rFonts w:ascii="宋体" w:hAnsi="宋体"/>
                <w:szCs w:val="21"/>
              </w:rPr>
            </w:pPr>
            <w:r>
              <w:rPr>
                <w:rFonts w:ascii="宋体" w:hAnsi="宋体" w:hint="eastAsia"/>
                <w:szCs w:val="21"/>
              </w:rPr>
              <w:t>联 系 人：                          联系电话：</w:t>
            </w:r>
          </w:p>
        </w:tc>
      </w:tr>
    </w:tbl>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60"/>
    <w:bookmarkEnd w:id="61"/>
    <w:bookmarkEnd w:id="62"/>
    <w:bookmarkEnd w:id="63"/>
    <w:p w:rsidR="00E32778" w:rsidRPr="008B0BC5"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DA01F2" w:rsidRDefault="00DA01F2" w:rsidP="00FF4C1F">
      <w:pPr>
        <w:rPr>
          <w:rFonts w:ascii="宋体" w:hAnsi="宋体"/>
          <w:b/>
          <w:sz w:val="32"/>
          <w:szCs w:val="32"/>
        </w:rPr>
      </w:pPr>
    </w:p>
    <w:p w:rsidR="00DA01F2" w:rsidRDefault="00DA01F2" w:rsidP="00FF4C1F">
      <w:pPr>
        <w:rPr>
          <w:rFonts w:ascii="宋体" w:hAnsi="宋体"/>
          <w:b/>
          <w:sz w:val="32"/>
          <w:szCs w:val="32"/>
        </w:rPr>
      </w:pPr>
    </w:p>
    <w:p w:rsidR="00E32778" w:rsidRDefault="00920EE0" w:rsidP="00630C9F">
      <w:pPr>
        <w:pStyle w:val="1"/>
        <w:jc w:val="center"/>
        <w:rPr>
          <w:rFonts w:ascii="宋体" w:hAnsi="宋体"/>
          <w:b w:val="0"/>
          <w:sz w:val="32"/>
          <w:szCs w:val="32"/>
        </w:rPr>
      </w:pPr>
      <w:bookmarkStart w:id="64" w:name="_Toc58444815"/>
      <w:r>
        <w:rPr>
          <w:rFonts w:ascii="宋体" w:hAnsi="宋体" w:hint="eastAsia"/>
          <w:sz w:val="32"/>
          <w:szCs w:val="32"/>
        </w:rPr>
        <w:lastRenderedPageBreak/>
        <w:t>第二章 采购人需求</w:t>
      </w:r>
      <w:bookmarkEnd w:id="64"/>
    </w:p>
    <w:p w:rsidR="006C1B6C" w:rsidRDefault="006C1B6C" w:rsidP="008112FD">
      <w:pPr>
        <w:snapToGrid w:val="0"/>
        <w:spacing w:line="360" w:lineRule="auto"/>
        <w:rPr>
          <w:rFonts w:ascii="宋体"/>
          <w:b/>
          <w:bCs/>
          <w:color w:val="000000"/>
          <w:szCs w:val="20"/>
        </w:rPr>
      </w:pPr>
      <w:r>
        <w:rPr>
          <w:rFonts w:ascii="宋体" w:hint="eastAsia"/>
          <w:b/>
          <w:bCs/>
          <w:color w:val="000000"/>
          <w:szCs w:val="20"/>
        </w:rPr>
        <w:t>说明：</w:t>
      </w:r>
    </w:p>
    <w:p w:rsidR="006C1B6C" w:rsidRDefault="006C1B6C" w:rsidP="008112FD">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6C1B6C" w:rsidRDefault="006C1B6C" w:rsidP="008112FD">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响应人要特别加以注意，必须对此作出</w:t>
      </w:r>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6C1B6C" w:rsidRDefault="006C1B6C" w:rsidP="008112FD">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E32778" w:rsidRPr="005529A0" w:rsidRDefault="006C1B6C" w:rsidP="005529A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1.设备采购清单</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DF6CED" w:rsidRPr="00310ABF" w:rsidTr="008112FD">
        <w:trPr>
          <w:trHeight w:val="614"/>
        </w:trPr>
        <w:tc>
          <w:tcPr>
            <w:tcW w:w="993"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DF6CED" w:rsidRPr="00310ABF" w:rsidRDefault="00DF6CED" w:rsidP="00995B3C">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DF6CED" w:rsidTr="008112FD">
        <w:trPr>
          <w:trHeight w:val="1125"/>
        </w:trPr>
        <w:tc>
          <w:tcPr>
            <w:tcW w:w="993"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sidRPr="00310ABF">
              <w:rPr>
                <w:rFonts w:ascii="宋体" w:hAnsi="宋体" w:hint="eastAsia"/>
                <w:color w:val="000000"/>
                <w:szCs w:val="21"/>
              </w:rPr>
              <w:t>显微共焦激光拉曼光谱仪</w:t>
            </w:r>
          </w:p>
        </w:tc>
        <w:tc>
          <w:tcPr>
            <w:tcW w:w="993"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39.5万元</w:t>
            </w:r>
          </w:p>
        </w:tc>
        <w:tc>
          <w:tcPr>
            <w:tcW w:w="1666" w:type="dxa"/>
            <w:shd w:val="clear" w:color="auto" w:fill="auto"/>
            <w:vAlign w:val="center"/>
          </w:tcPr>
          <w:p w:rsidR="00DF6CED" w:rsidRDefault="00DF6CED" w:rsidP="00995B3C">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5529A0" w:rsidRPr="005529A0" w:rsidRDefault="005529A0" w:rsidP="00FF4C1F">
      <w:pPr>
        <w:rPr>
          <w:rFonts w:ascii="宋体" w:hAnsi="宋体" w:cs="宋体"/>
          <w:b/>
          <w:bCs/>
          <w:color w:val="000000"/>
          <w:kern w:val="0"/>
          <w:szCs w:val="21"/>
        </w:rPr>
      </w:pPr>
    </w:p>
    <w:p w:rsidR="00E32778" w:rsidRDefault="00920EE0" w:rsidP="00735B49">
      <w:pPr>
        <w:spacing w:line="360" w:lineRule="auto"/>
        <w:rPr>
          <w:rFonts w:ascii="宋体" w:hAnsi="宋体" w:cs="宋体"/>
          <w:b/>
          <w:bCs/>
          <w:color w:val="000000"/>
          <w:kern w:val="0"/>
          <w:szCs w:val="21"/>
        </w:rPr>
      </w:pPr>
      <w:r>
        <w:rPr>
          <w:rFonts w:ascii="宋体" w:hAnsi="宋体" w:cs="宋体" w:hint="eastAsia"/>
          <w:b/>
          <w:bCs/>
          <w:color w:val="000000"/>
          <w:kern w:val="0"/>
          <w:szCs w:val="21"/>
        </w:rPr>
        <w:t>2.技术要求</w:t>
      </w:r>
    </w:p>
    <w:p w:rsidR="00735B49" w:rsidRPr="00945BC0" w:rsidRDefault="00735B49" w:rsidP="00945BC0">
      <w:pPr>
        <w:spacing w:line="360" w:lineRule="auto"/>
        <w:jc w:val="center"/>
        <w:rPr>
          <w:b/>
          <w:sz w:val="28"/>
          <w:szCs w:val="28"/>
        </w:rPr>
      </w:pPr>
      <w:r w:rsidRPr="00945BC0">
        <w:rPr>
          <w:rFonts w:hint="eastAsia"/>
          <w:b/>
          <w:sz w:val="28"/>
          <w:szCs w:val="28"/>
        </w:rPr>
        <w:t>显微共焦激光拉曼光谱仪</w:t>
      </w:r>
      <w:r w:rsidR="00945BC0" w:rsidRPr="00945BC0">
        <w:rPr>
          <w:rFonts w:hint="eastAsia"/>
          <w:b/>
          <w:sz w:val="28"/>
          <w:szCs w:val="28"/>
        </w:rPr>
        <w:t>技术</w:t>
      </w:r>
      <w:r w:rsidR="00945BC0" w:rsidRPr="00945BC0">
        <w:rPr>
          <w:b/>
          <w:sz w:val="28"/>
          <w:szCs w:val="28"/>
        </w:rPr>
        <w:t>要求</w:t>
      </w:r>
    </w:p>
    <w:p w:rsidR="00735B49" w:rsidRPr="00735B49" w:rsidRDefault="00735B49" w:rsidP="00735B49">
      <w:pPr>
        <w:spacing w:line="360" w:lineRule="auto"/>
        <w:rPr>
          <w:color w:val="000000"/>
          <w:sz w:val="22"/>
          <w:szCs w:val="22"/>
        </w:rPr>
      </w:pPr>
      <w:r w:rsidRPr="00735B49">
        <w:rPr>
          <w:rFonts w:hint="eastAsia"/>
          <w:color w:val="000000"/>
          <w:sz w:val="22"/>
          <w:szCs w:val="22"/>
        </w:rPr>
        <w:t>一、基本情况</w:t>
      </w:r>
    </w:p>
    <w:p w:rsidR="00735B49" w:rsidRPr="00735B49" w:rsidRDefault="00735B49" w:rsidP="00735B49">
      <w:pPr>
        <w:spacing w:line="360" w:lineRule="auto"/>
        <w:rPr>
          <w:color w:val="000000"/>
          <w:sz w:val="22"/>
          <w:szCs w:val="22"/>
        </w:rPr>
      </w:pPr>
      <w:r w:rsidRPr="00735B49">
        <w:rPr>
          <w:rFonts w:hint="eastAsia"/>
          <w:color w:val="000000"/>
          <w:sz w:val="22"/>
          <w:szCs w:val="22"/>
        </w:rPr>
        <w:t>1.</w:t>
      </w:r>
      <w:r w:rsidRPr="00735B49">
        <w:rPr>
          <w:rFonts w:hint="eastAsia"/>
          <w:color w:val="000000"/>
          <w:sz w:val="22"/>
          <w:szCs w:val="22"/>
        </w:rPr>
        <w:tab/>
      </w:r>
      <w:r w:rsidRPr="00735B49">
        <w:rPr>
          <w:rFonts w:hint="eastAsia"/>
          <w:color w:val="000000"/>
          <w:sz w:val="22"/>
          <w:szCs w:val="22"/>
        </w:rPr>
        <w:t>设备名称：显微共焦激光拉曼光谱仪</w:t>
      </w:r>
    </w:p>
    <w:p w:rsidR="00735B49" w:rsidRPr="00735B49" w:rsidRDefault="00735B49" w:rsidP="00735B49">
      <w:pPr>
        <w:spacing w:line="360" w:lineRule="auto"/>
        <w:rPr>
          <w:color w:val="000000"/>
          <w:sz w:val="22"/>
          <w:szCs w:val="22"/>
        </w:rPr>
      </w:pPr>
      <w:r w:rsidRPr="00735B49">
        <w:rPr>
          <w:rFonts w:hint="eastAsia"/>
          <w:color w:val="000000"/>
          <w:sz w:val="22"/>
          <w:szCs w:val="22"/>
        </w:rPr>
        <w:t>2.</w:t>
      </w:r>
      <w:r w:rsidRPr="00735B49">
        <w:rPr>
          <w:rFonts w:hint="eastAsia"/>
          <w:color w:val="000000"/>
          <w:sz w:val="22"/>
          <w:szCs w:val="22"/>
        </w:rPr>
        <w:tab/>
      </w:r>
      <w:r w:rsidRPr="00735B49">
        <w:rPr>
          <w:rFonts w:hint="eastAsia"/>
          <w:color w:val="000000"/>
          <w:sz w:val="22"/>
          <w:szCs w:val="22"/>
        </w:rPr>
        <w:t>数量：</w:t>
      </w:r>
      <w:r w:rsidRPr="00735B49">
        <w:rPr>
          <w:rFonts w:hint="eastAsia"/>
          <w:color w:val="000000"/>
          <w:sz w:val="22"/>
          <w:szCs w:val="22"/>
        </w:rPr>
        <w:t>1</w:t>
      </w:r>
      <w:r w:rsidRPr="00735B49">
        <w:rPr>
          <w:rFonts w:hint="eastAsia"/>
          <w:color w:val="000000"/>
          <w:sz w:val="22"/>
          <w:szCs w:val="22"/>
        </w:rPr>
        <w:t>台</w:t>
      </w:r>
    </w:p>
    <w:p w:rsidR="00735B49" w:rsidRPr="00735B49" w:rsidRDefault="00735B49" w:rsidP="00735B49">
      <w:pPr>
        <w:spacing w:line="360" w:lineRule="auto"/>
        <w:rPr>
          <w:color w:val="000000"/>
          <w:sz w:val="22"/>
          <w:szCs w:val="22"/>
        </w:rPr>
      </w:pPr>
      <w:r w:rsidRPr="00735B49">
        <w:rPr>
          <w:rFonts w:hint="eastAsia"/>
          <w:color w:val="000000"/>
          <w:sz w:val="22"/>
          <w:szCs w:val="22"/>
        </w:rPr>
        <w:t>3.</w:t>
      </w:r>
      <w:r w:rsidRPr="00735B49">
        <w:rPr>
          <w:rFonts w:hint="eastAsia"/>
          <w:color w:val="000000"/>
          <w:sz w:val="22"/>
          <w:szCs w:val="22"/>
        </w:rPr>
        <w:tab/>
      </w:r>
      <w:r w:rsidRPr="00735B49">
        <w:rPr>
          <w:rFonts w:hint="eastAsia"/>
          <w:color w:val="000000"/>
          <w:sz w:val="22"/>
          <w:szCs w:val="22"/>
        </w:rPr>
        <w:t>用途：主要用于纤维、碳材料的拉曼测试分析。</w:t>
      </w:r>
    </w:p>
    <w:p w:rsidR="00735B49" w:rsidRPr="00735B49" w:rsidRDefault="00735B49" w:rsidP="00735B49">
      <w:pPr>
        <w:spacing w:line="360" w:lineRule="auto"/>
        <w:rPr>
          <w:color w:val="000000"/>
          <w:sz w:val="22"/>
          <w:szCs w:val="22"/>
        </w:rPr>
      </w:pPr>
      <w:r w:rsidRPr="00735B49">
        <w:rPr>
          <w:rFonts w:hint="eastAsia"/>
          <w:color w:val="000000"/>
          <w:sz w:val="22"/>
          <w:szCs w:val="22"/>
        </w:rPr>
        <w:t>二、主要技术参数</w:t>
      </w:r>
    </w:p>
    <w:p w:rsidR="00735B49" w:rsidRPr="00735B49" w:rsidRDefault="00735B49" w:rsidP="00735B49">
      <w:pPr>
        <w:spacing w:line="360" w:lineRule="auto"/>
        <w:rPr>
          <w:color w:val="000000"/>
          <w:sz w:val="22"/>
          <w:szCs w:val="22"/>
        </w:rPr>
      </w:pPr>
      <w:r w:rsidRPr="00735B49">
        <w:rPr>
          <w:rFonts w:hint="eastAsia"/>
          <w:color w:val="000000"/>
          <w:sz w:val="22"/>
          <w:szCs w:val="22"/>
        </w:rPr>
        <w:t>1.</w:t>
      </w:r>
      <w:r w:rsidRPr="00735B49">
        <w:rPr>
          <w:rFonts w:hint="eastAsia"/>
          <w:color w:val="000000"/>
          <w:sz w:val="22"/>
          <w:szCs w:val="22"/>
        </w:rPr>
        <w:tab/>
      </w:r>
      <w:r w:rsidRPr="00735B49">
        <w:rPr>
          <w:rFonts w:hint="eastAsia"/>
          <w:color w:val="000000"/>
          <w:sz w:val="22"/>
          <w:szCs w:val="22"/>
        </w:rPr>
        <w:t>主系统参数：</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光谱范围：波数范围包含</w:t>
      </w:r>
      <w:r w:rsidR="00735B49" w:rsidRPr="00735B49">
        <w:rPr>
          <w:rFonts w:hint="eastAsia"/>
          <w:color w:val="000000"/>
          <w:sz w:val="22"/>
          <w:szCs w:val="22"/>
        </w:rPr>
        <w:t>60~5000cm-1</w:t>
      </w:r>
      <w:r w:rsidR="00735B49" w:rsidRPr="00735B49">
        <w:rPr>
          <w:rFonts w:hint="eastAsia"/>
          <w:color w:val="000000"/>
          <w:sz w:val="22"/>
          <w:szCs w:val="22"/>
        </w:rPr>
        <w:t>；</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光谱分辨率：分辨率优于</w:t>
      </w:r>
      <w:r w:rsidR="00735B49" w:rsidRPr="00735B49">
        <w:rPr>
          <w:rFonts w:hint="eastAsia"/>
          <w:color w:val="000000"/>
          <w:sz w:val="22"/>
          <w:szCs w:val="22"/>
        </w:rPr>
        <w:t>1cm-1</w:t>
      </w:r>
      <w:r w:rsidR="00735B49" w:rsidRPr="00735B49">
        <w:rPr>
          <w:rFonts w:hint="eastAsia"/>
          <w:color w:val="000000"/>
          <w:sz w:val="22"/>
          <w:szCs w:val="22"/>
        </w:rPr>
        <w:t>；波长精度优于±</w:t>
      </w:r>
      <w:r w:rsidR="00735B49" w:rsidRPr="00735B49">
        <w:rPr>
          <w:rFonts w:hint="eastAsia"/>
          <w:color w:val="000000"/>
          <w:sz w:val="22"/>
          <w:szCs w:val="22"/>
        </w:rPr>
        <w:t>1 cm-1</w:t>
      </w:r>
      <w:r w:rsidR="00735B49" w:rsidRPr="00735B49">
        <w:rPr>
          <w:rFonts w:hint="eastAsia"/>
          <w:color w:val="000000"/>
          <w:sz w:val="22"/>
          <w:szCs w:val="22"/>
        </w:rPr>
        <w:t>；</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空间分辨率：水平＜</w:t>
      </w:r>
      <w:r w:rsidR="00735B49" w:rsidRPr="00735B49">
        <w:rPr>
          <w:rFonts w:hint="eastAsia"/>
          <w:color w:val="000000"/>
          <w:sz w:val="22"/>
          <w:szCs w:val="22"/>
        </w:rPr>
        <w:t>1</w:t>
      </w:r>
      <w:r w:rsidR="00735B49" w:rsidRPr="00735B49">
        <w:rPr>
          <w:rFonts w:hint="eastAsia"/>
          <w:color w:val="000000"/>
          <w:sz w:val="22"/>
          <w:szCs w:val="22"/>
        </w:rPr>
        <w:t>μ</w:t>
      </w:r>
      <w:r w:rsidR="00735B49" w:rsidRPr="00735B49">
        <w:rPr>
          <w:rFonts w:hint="eastAsia"/>
          <w:color w:val="000000"/>
          <w:sz w:val="22"/>
          <w:szCs w:val="22"/>
        </w:rPr>
        <w:t>m</w:t>
      </w:r>
      <w:r w:rsidR="00735B49" w:rsidRPr="00735B49">
        <w:rPr>
          <w:rFonts w:hint="eastAsia"/>
          <w:color w:val="000000"/>
          <w:sz w:val="22"/>
          <w:szCs w:val="22"/>
        </w:rPr>
        <w:t>，垂直＜</w:t>
      </w:r>
      <w:r w:rsidR="00735B49" w:rsidRPr="00735B49">
        <w:rPr>
          <w:rFonts w:hint="eastAsia"/>
          <w:color w:val="000000"/>
          <w:sz w:val="22"/>
          <w:szCs w:val="22"/>
        </w:rPr>
        <w:t>2</w:t>
      </w:r>
      <w:r w:rsidR="00735B49" w:rsidRPr="00735B49">
        <w:rPr>
          <w:rFonts w:hint="eastAsia"/>
          <w:color w:val="000000"/>
          <w:sz w:val="22"/>
          <w:szCs w:val="22"/>
        </w:rPr>
        <w:t>μ</w:t>
      </w:r>
      <w:r w:rsidR="00735B49" w:rsidRPr="00735B49">
        <w:rPr>
          <w:rFonts w:hint="eastAsia"/>
          <w:color w:val="000000"/>
          <w:sz w:val="22"/>
          <w:szCs w:val="22"/>
        </w:rPr>
        <w:t>m</w:t>
      </w:r>
      <w:r w:rsidR="00735B49"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2.</w:t>
      </w:r>
      <w:r w:rsidRPr="00735B49">
        <w:rPr>
          <w:rFonts w:hint="eastAsia"/>
          <w:color w:val="000000"/>
          <w:sz w:val="22"/>
          <w:szCs w:val="22"/>
        </w:rPr>
        <w:tab/>
      </w:r>
      <w:r w:rsidRPr="00735B49">
        <w:rPr>
          <w:rFonts w:hint="eastAsia"/>
          <w:color w:val="000000"/>
          <w:sz w:val="22"/>
          <w:szCs w:val="22"/>
        </w:rPr>
        <w:t>激光器</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标配</w:t>
      </w:r>
      <w:r w:rsidR="00735B49" w:rsidRPr="00735B49">
        <w:rPr>
          <w:rFonts w:hint="eastAsia"/>
          <w:color w:val="000000"/>
          <w:sz w:val="22"/>
          <w:szCs w:val="22"/>
        </w:rPr>
        <w:t>532nm</w:t>
      </w:r>
      <w:r w:rsidR="00735B49" w:rsidRPr="00735B49">
        <w:rPr>
          <w:rFonts w:hint="eastAsia"/>
          <w:color w:val="000000"/>
          <w:sz w:val="22"/>
          <w:szCs w:val="22"/>
        </w:rPr>
        <w:t>和</w:t>
      </w:r>
      <w:r w:rsidR="00735B49" w:rsidRPr="00735B49">
        <w:rPr>
          <w:rFonts w:hint="eastAsia"/>
          <w:color w:val="000000"/>
          <w:sz w:val="22"/>
          <w:szCs w:val="22"/>
        </w:rPr>
        <w:t>785nm</w:t>
      </w:r>
      <w:r w:rsidR="00735B49" w:rsidRPr="00735B49">
        <w:rPr>
          <w:rFonts w:hint="eastAsia"/>
          <w:color w:val="000000"/>
          <w:sz w:val="22"/>
          <w:szCs w:val="22"/>
        </w:rPr>
        <w:t>双激光器；</w:t>
      </w:r>
    </w:p>
    <w:p w:rsidR="00735B49" w:rsidRPr="00735B49" w:rsidRDefault="00735B49" w:rsidP="00735B49">
      <w:pPr>
        <w:spacing w:line="360" w:lineRule="auto"/>
        <w:rPr>
          <w:color w:val="000000"/>
          <w:sz w:val="22"/>
          <w:szCs w:val="22"/>
        </w:rPr>
      </w:pPr>
      <w:r w:rsidRPr="00735B49">
        <w:rPr>
          <w:rFonts w:hint="eastAsia"/>
          <w:color w:val="000000"/>
          <w:sz w:val="22"/>
          <w:szCs w:val="22"/>
        </w:rPr>
        <w:t>全自动多路激光切换装置，无需重复调校；显微光路和宏光路自动切换；</w:t>
      </w:r>
    </w:p>
    <w:p w:rsidR="00735B49" w:rsidRPr="00735B49" w:rsidRDefault="00735B49" w:rsidP="00735B49">
      <w:pPr>
        <w:spacing w:line="360" w:lineRule="auto"/>
        <w:rPr>
          <w:color w:val="000000"/>
          <w:sz w:val="22"/>
          <w:szCs w:val="22"/>
        </w:rPr>
      </w:pPr>
      <w:r w:rsidRPr="00735B49">
        <w:rPr>
          <w:rFonts w:hint="eastAsia"/>
          <w:color w:val="000000"/>
          <w:sz w:val="22"/>
          <w:szCs w:val="22"/>
        </w:rPr>
        <w:t>电动控制的渐变式衰减片（</w:t>
      </w:r>
      <w:r w:rsidRPr="00735B49">
        <w:rPr>
          <w:rFonts w:hint="eastAsia"/>
          <w:color w:val="000000"/>
          <w:sz w:val="22"/>
          <w:szCs w:val="22"/>
        </w:rPr>
        <w:t>OD=0~4</w:t>
      </w:r>
      <w:r w:rsidRPr="00735B49">
        <w:rPr>
          <w:rFonts w:hint="eastAsia"/>
          <w:color w:val="000000"/>
          <w:sz w:val="22"/>
          <w:szCs w:val="22"/>
        </w:rPr>
        <w:t>）进行激发光强度调节；</w:t>
      </w:r>
    </w:p>
    <w:p w:rsidR="00735B49" w:rsidRPr="00735B49" w:rsidRDefault="00735B49" w:rsidP="00735B49">
      <w:pPr>
        <w:spacing w:line="360" w:lineRule="auto"/>
        <w:rPr>
          <w:color w:val="000000"/>
          <w:sz w:val="22"/>
          <w:szCs w:val="22"/>
        </w:rPr>
      </w:pPr>
      <w:r w:rsidRPr="00735B49">
        <w:rPr>
          <w:rFonts w:hint="eastAsia"/>
          <w:color w:val="000000"/>
          <w:sz w:val="22"/>
          <w:szCs w:val="22"/>
        </w:rPr>
        <w:t>3.</w:t>
      </w:r>
      <w:r w:rsidRPr="00735B49">
        <w:rPr>
          <w:rFonts w:hint="eastAsia"/>
          <w:color w:val="000000"/>
          <w:sz w:val="22"/>
          <w:szCs w:val="22"/>
        </w:rPr>
        <w:tab/>
      </w:r>
      <w:r w:rsidRPr="00735B49">
        <w:rPr>
          <w:rFonts w:hint="eastAsia"/>
          <w:color w:val="000000"/>
          <w:sz w:val="22"/>
          <w:szCs w:val="22"/>
        </w:rPr>
        <w:t>搭载光学显微镜</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XYZ</w:t>
      </w:r>
      <w:r w:rsidR="00735B49" w:rsidRPr="00735B49">
        <w:rPr>
          <w:rFonts w:hint="eastAsia"/>
          <w:color w:val="000000"/>
          <w:sz w:val="22"/>
          <w:szCs w:val="22"/>
        </w:rPr>
        <w:t>可调位移台；消色差荧光物镜</w:t>
      </w:r>
      <w:r w:rsidR="00735B49" w:rsidRPr="00735B49">
        <w:rPr>
          <w:rFonts w:hint="eastAsia"/>
          <w:color w:val="000000"/>
          <w:sz w:val="22"/>
          <w:szCs w:val="22"/>
        </w:rPr>
        <w:t>10X</w:t>
      </w:r>
      <w:r w:rsidR="00735B49" w:rsidRPr="00735B49">
        <w:rPr>
          <w:rFonts w:hint="eastAsia"/>
          <w:color w:val="000000"/>
          <w:sz w:val="22"/>
          <w:szCs w:val="22"/>
        </w:rPr>
        <w:t>，</w:t>
      </w:r>
      <w:r w:rsidR="00735B49" w:rsidRPr="00735B49">
        <w:rPr>
          <w:rFonts w:hint="eastAsia"/>
          <w:color w:val="000000"/>
          <w:sz w:val="22"/>
          <w:szCs w:val="22"/>
        </w:rPr>
        <w:t>50X</w:t>
      </w:r>
      <w:r w:rsidR="00735B49" w:rsidRPr="00735B49">
        <w:rPr>
          <w:rFonts w:hint="eastAsia"/>
          <w:color w:val="000000"/>
          <w:sz w:val="22"/>
          <w:szCs w:val="22"/>
        </w:rPr>
        <w:t>，</w:t>
      </w:r>
      <w:r w:rsidR="00735B49" w:rsidRPr="00735B49">
        <w:rPr>
          <w:rFonts w:hint="eastAsia"/>
          <w:color w:val="000000"/>
          <w:sz w:val="22"/>
          <w:szCs w:val="22"/>
        </w:rPr>
        <w:t>100X</w:t>
      </w:r>
      <w:r w:rsidR="00735B49" w:rsidRPr="00735B49">
        <w:rPr>
          <w:rFonts w:hint="eastAsia"/>
          <w:color w:val="000000"/>
          <w:sz w:val="22"/>
          <w:szCs w:val="22"/>
        </w:rPr>
        <w:t>；含视频监控模块；</w:t>
      </w:r>
    </w:p>
    <w:p w:rsidR="00735B49" w:rsidRPr="00735B49" w:rsidRDefault="00735B49" w:rsidP="00735B49">
      <w:pPr>
        <w:spacing w:line="360" w:lineRule="auto"/>
        <w:rPr>
          <w:color w:val="000000"/>
          <w:sz w:val="22"/>
          <w:szCs w:val="22"/>
        </w:rPr>
      </w:pPr>
      <w:r w:rsidRPr="00735B49">
        <w:rPr>
          <w:rFonts w:hint="eastAsia"/>
          <w:color w:val="000000"/>
          <w:sz w:val="22"/>
          <w:szCs w:val="22"/>
        </w:rPr>
        <w:t>4.</w:t>
      </w:r>
      <w:r w:rsidRPr="00735B49">
        <w:rPr>
          <w:rFonts w:hint="eastAsia"/>
          <w:color w:val="000000"/>
          <w:sz w:val="22"/>
          <w:szCs w:val="22"/>
        </w:rPr>
        <w:tab/>
      </w:r>
      <w:r w:rsidRPr="00735B49">
        <w:rPr>
          <w:rFonts w:hint="eastAsia"/>
          <w:color w:val="000000"/>
          <w:sz w:val="22"/>
          <w:szCs w:val="22"/>
        </w:rPr>
        <w:t>高灵敏度</w:t>
      </w:r>
      <w:r w:rsidRPr="00735B49">
        <w:rPr>
          <w:rFonts w:hint="eastAsia"/>
          <w:color w:val="000000"/>
          <w:sz w:val="22"/>
          <w:szCs w:val="22"/>
        </w:rPr>
        <w:t>CCD</w:t>
      </w:r>
      <w:r w:rsidRPr="00735B49">
        <w:rPr>
          <w:rFonts w:hint="eastAsia"/>
          <w:color w:val="000000"/>
          <w:sz w:val="22"/>
          <w:szCs w:val="22"/>
        </w:rPr>
        <w:t>探测器</w:t>
      </w:r>
    </w:p>
    <w:p w:rsidR="00735B49" w:rsidRPr="00735B49" w:rsidRDefault="00B67B26" w:rsidP="00735B49">
      <w:pPr>
        <w:spacing w:line="360" w:lineRule="auto"/>
        <w:rPr>
          <w:color w:val="000000"/>
          <w:sz w:val="22"/>
          <w:szCs w:val="22"/>
        </w:rPr>
      </w:pPr>
      <w:r>
        <w:rPr>
          <w:rFonts w:hint="eastAsia"/>
          <w:color w:val="000000"/>
          <w:sz w:val="22"/>
          <w:szCs w:val="22"/>
        </w:rPr>
        <w:lastRenderedPageBreak/>
        <w:t>▲</w:t>
      </w:r>
      <w:r w:rsidR="00735B49" w:rsidRPr="00735B49">
        <w:rPr>
          <w:rFonts w:hint="eastAsia"/>
          <w:color w:val="000000"/>
          <w:sz w:val="22"/>
          <w:szCs w:val="22"/>
        </w:rPr>
        <w:t>信噪比＞</w:t>
      </w:r>
      <w:r w:rsidR="00735B49" w:rsidRPr="00735B49">
        <w:rPr>
          <w:rFonts w:hint="eastAsia"/>
          <w:color w:val="000000"/>
          <w:sz w:val="22"/>
          <w:szCs w:val="22"/>
        </w:rPr>
        <w:t>300:1</w:t>
      </w:r>
      <w:r w:rsidR="00735B49" w:rsidRPr="00735B49">
        <w:rPr>
          <w:rFonts w:hint="eastAsia"/>
          <w:color w:val="000000"/>
          <w:sz w:val="22"/>
          <w:szCs w:val="22"/>
        </w:rPr>
        <w:t>，有效像素≥</w:t>
      </w:r>
      <w:r w:rsidR="00735B49" w:rsidRPr="00735B49">
        <w:rPr>
          <w:rFonts w:hint="eastAsia"/>
          <w:color w:val="000000"/>
          <w:sz w:val="22"/>
          <w:szCs w:val="22"/>
        </w:rPr>
        <w:t>2000X</w:t>
      </w:r>
      <w:r w:rsidR="00735B49" w:rsidRPr="00735B49">
        <w:rPr>
          <w:rFonts w:hint="eastAsia"/>
          <w:color w:val="000000"/>
          <w:sz w:val="22"/>
          <w:szCs w:val="22"/>
        </w:rPr>
        <w:t>×</w:t>
      </w:r>
      <w:r w:rsidR="00735B49" w:rsidRPr="00735B49">
        <w:rPr>
          <w:rFonts w:hint="eastAsia"/>
          <w:color w:val="000000"/>
          <w:sz w:val="22"/>
          <w:szCs w:val="22"/>
        </w:rPr>
        <w:t>256</w:t>
      </w:r>
      <w:r w:rsidR="00735B49" w:rsidRPr="00735B49">
        <w:rPr>
          <w:rFonts w:hint="eastAsia"/>
          <w:color w:val="000000"/>
          <w:sz w:val="22"/>
          <w:szCs w:val="22"/>
        </w:rPr>
        <w:t>；像元尺寸≤</w:t>
      </w:r>
      <w:r w:rsidR="00735B49" w:rsidRPr="00735B49">
        <w:rPr>
          <w:rFonts w:hint="eastAsia"/>
          <w:color w:val="000000"/>
          <w:sz w:val="22"/>
          <w:szCs w:val="22"/>
        </w:rPr>
        <w:t>16X16</w:t>
      </w:r>
      <w:r w:rsidR="00735B49" w:rsidRPr="00735B49">
        <w:rPr>
          <w:rFonts w:hint="eastAsia"/>
          <w:color w:val="000000"/>
          <w:sz w:val="22"/>
          <w:szCs w:val="22"/>
        </w:rPr>
        <w:t>μ</w:t>
      </w:r>
      <w:r w:rsidR="00735B49" w:rsidRPr="00735B49">
        <w:rPr>
          <w:rFonts w:hint="eastAsia"/>
          <w:color w:val="000000"/>
          <w:sz w:val="22"/>
          <w:szCs w:val="22"/>
        </w:rPr>
        <w:t>m</w:t>
      </w:r>
      <w:r w:rsidR="00735B49" w:rsidRPr="00735B49">
        <w:rPr>
          <w:rFonts w:hint="eastAsia"/>
          <w:color w:val="000000"/>
          <w:sz w:val="22"/>
          <w:szCs w:val="22"/>
        </w:rPr>
        <w:t>；感光尺寸</w:t>
      </w:r>
      <w:r w:rsidR="00735B49" w:rsidRPr="00735B49">
        <w:rPr>
          <w:rFonts w:hint="eastAsia"/>
          <w:color w:val="000000"/>
          <w:sz w:val="22"/>
          <w:szCs w:val="22"/>
        </w:rPr>
        <w:t>30*3.8mm</w:t>
      </w:r>
      <w:r w:rsidR="00735B49"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5.</w:t>
      </w:r>
      <w:r w:rsidRPr="00735B49">
        <w:rPr>
          <w:rFonts w:hint="eastAsia"/>
          <w:color w:val="000000"/>
          <w:sz w:val="22"/>
          <w:szCs w:val="22"/>
        </w:rPr>
        <w:tab/>
      </w:r>
      <w:r w:rsidRPr="00735B49">
        <w:rPr>
          <w:rFonts w:hint="eastAsia"/>
          <w:color w:val="000000"/>
          <w:sz w:val="22"/>
          <w:szCs w:val="22"/>
        </w:rPr>
        <w:t>高性能影像校正光谱仪</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焦距</w:t>
      </w:r>
      <w:r w:rsidR="00735B49" w:rsidRPr="00735B49">
        <w:rPr>
          <w:rFonts w:hint="eastAsia"/>
          <w:color w:val="000000"/>
          <w:sz w:val="22"/>
          <w:szCs w:val="22"/>
        </w:rPr>
        <w:t>500mm</w:t>
      </w:r>
      <w:r w:rsidR="00735B49" w:rsidRPr="00735B49">
        <w:rPr>
          <w:rFonts w:hint="eastAsia"/>
          <w:color w:val="000000"/>
          <w:sz w:val="22"/>
          <w:szCs w:val="22"/>
        </w:rPr>
        <w:t>，分辨率优于</w:t>
      </w:r>
      <w:r w:rsidR="00735B49" w:rsidRPr="00735B49">
        <w:rPr>
          <w:rFonts w:hint="eastAsia"/>
          <w:color w:val="000000"/>
          <w:sz w:val="22"/>
          <w:szCs w:val="22"/>
        </w:rPr>
        <w:t>0.05nm</w:t>
      </w:r>
      <w:r w:rsidR="00735B49" w:rsidRPr="00735B49">
        <w:rPr>
          <w:rFonts w:hint="eastAsia"/>
          <w:color w:val="000000"/>
          <w:sz w:val="22"/>
          <w:szCs w:val="22"/>
        </w:rPr>
        <w:t>；</w:t>
      </w:r>
    </w:p>
    <w:p w:rsidR="00735B49" w:rsidRPr="00735B49" w:rsidRDefault="00B67B26" w:rsidP="00735B49">
      <w:pPr>
        <w:spacing w:line="360" w:lineRule="auto"/>
        <w:rPr>
          <w:color w:val="000000"/>
          <w:sz w:val="22"/>
          <w:szCs w:val="22"/>
        </w:rPr>
      </w:pPr>
      <w:r>
        <w:rPr>
          <w:rFonts w:hint="eastAsia"/>
          <w:color w:val="000000"/>
          <w:sz w:val="22"/>
          <w:szCs w:val="22"/>
        </w:rPr>
        <w:t>▲</w:t>
      </w:r>
      <w:r w:rsidR="00735B49" w:rsidRPr="00735B49">
        <w:rPr>
          <w:rFonts w:hint="eastAsia"/>
          <w:color w:val="000000"/>
          <w:sz w:val="22"/>
          <w:szCs w:val="22"/>
        </w:rPr>
        <w:t>电动控制入射狭缝，</w:t>
      </w:r>
      <w:r w:rsidR="00735B49" w:rsidRPr="00735B49">
        <w:rPr>
          <w:rFonts w:hint="eastAsia"/>
          <w:color w:val="000000"/>
          <w:sz w:val="22"/>
          <w:szCs w:val="22"/>
        </w:rPr>
        <w:t>0.01~3mm</w:t>
      </w:r>
      <w:r w:rsidR="00735B49" w:rsidRPr="00735B49">
        <w:rPr>
          <w:rFonts w:hint="eastAsia"/>
          <w:color w:val="000000"/>
          <w:sz w:val="22"/>
          <w:szCs w:val="22"/>
        </w:rPr>
        <w:t>连续可调，最小步进</w:t>
      </w:r>
      <w:r w:rsidR="00735B49" w:rsidRPr="00735B49">
        <w:rPr>
          <w:rFonts w:hint="eastAsia"/>
          <w:color w:val="000000"/>
          <w:sz w:val="22"/>
          <w:szCs w:val="22"/>
        </w:rPr>
        <w:t>0.0025mm</w:t>
      </w:r>
      <w:r w:rsidR="00735B49"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可换式光栅塔轮，波长精度优于</w:t>
      </w:r>
      <w:r w:rsidRPr="00735B49">
        <w:rPr>
          <w:rFonts w:hint="eastAsia"/>
          <w:color w:val="000000"/>
          <w:sz w:val="22"/>
          <w:szCs w:val="22"/>
        </w:rPr>
        <w:t>0.05nm</w:t>
      </w:r>
      <w:r w:rsidRPr="00735B49">
        <w:rPr>
          <w:rFonts w:hint="eastAsia"/>
          <w:color w:val="000000"/>
          <w:sz w:val="22"/>
          <w:szCs w:val="22"/>
        </w:rPr>
        <w:t>；光栅覆盖范围</w:t>
      </w:r>
      <w:r w:rsidRPr="00735B49">
        <w:rPr>
          <w:rFonts w:hint="eastAsia"/>
          <w:color w:val="000000"/>
          <w:sz w:val="22"/>
          <w:szCs w:val="22"/>
        </w:rPr>
        <w:t>200~1500nm</w:t>
      </w:r>
      <w:r w:rsidRPr="00735B49">
        <w:rPr>
          <w:rFonts w:hint="eastAsia"/>
          <w:color w:val="000000"/>
          <w:sz w:val="22"/>
          <w:szCs w:val="22"/>
        </w:rPr>
        <w:t>。</w:t>
      </w:r>
    </w:p>
    <w:p w:rsidR="00735B49" w:rsidRPr="00735B49" w:rsidRDefault="00735B49" w:rsidP="00735B49">
      <w:pPr>
        <w:spacing w:line="360" w:lineRule="auto"/>
        <w:rPr>
          <w:color w:val="000000"/>
          <w:sz w:val="22"/>
          <w:szCs w:val="22"/>
        </w:rPr>
      </w:pPr>
      <w:r w:rsidRPr="00735B49">
        <w:rPr>
          <w:rFonts w:hint="eastAsia"/>
          <w:color w:val="000000"/>
          <w:sz w:val="22"/>
          <w:szCs w:val="22"/>
        </w:rPr>
        <w:t>6.</w:t>
      </w:r>
      <w:r w:rsidRPr="00735B49">
        <w:rPr>
          <w:rFonts w:hint="eastAsia"/>
          <w:color w:val="000000"/>
          <w:sz w:val="22"/>
          <w:szCs w:val="22"/>
        </w:rPr>
        <w:tab/>
      </w:r>
      <w:r w:rsidRPr="00735B49">
        <w:rPr>
          <w:rFonts w:hint="eastAsia"/>
          <w:color w:val="000000"/>
          <w:sz w:val="22"/>
          <w:szCs w:val="22"/>
        </w:rPr>
        <w:t>计算机及软件：工控机一台，含光谱采集软件，支持二次开发；</w:t>
      </w:r>
    </w:p>
    <w:p w:rsidR="00735B49" w:rsidRPr="00735B49" w:rsidRDefault="00735B49" w:rsidP="00735B49">
      <w:pPr>
        <w:spacing w:line="360" w:lineRule="auto"/>
        <w:rPr>
          <w:color w:val="000000"/>
          <w:sz w:val="22"/>
          <w:szCs w:val="22"/>
        </w:rPr>
      </w:pPr>
      <w:r w:rsidRPr="00735B49">
        <w:rPr>
          <w:rFonts w:hint="eastAsia"/>
          <w:color w:val="000000"/>
          <w:sz w:val="22"/>
          <w:szCs w:val="22"/>
        </w:rPr>
        <w:t>7.</w:t>
      </w:r>
      <w:r w:rsidRPr="00735B49">
        <w:rPr>
          <w:rFonts w:hint="eastAsia"/>
          <w:color w:val="000000"/>
          <w:sz w:val="22"/>
          <w:szCs w:val="22"/>
        </w:rPr>
        <w:tab/>
      </w:r>
      <w:r w:rsidRPr="00735B49">
        <w:rPr>
          <w:rFonts w:hint="eastAsia"/>
          <w:color w:val="000000"/>
          <w:sz w:val="22"/>
          <w:szCs w:val="22"/>
        </w:rPr>
        <w:t>精密隔振光学平台。</w:t>
      </w:r>
    </w:p>
    <w:p w:rsidR="00735B49" w:rsidRPr="00735B49" w:rsidRDefault="00735B49" w:rsidP="00735B49">
      <w:pPr>
        <w:spacing w:line="360" w:lineRule="auto"/>
        <w:rPr>
          <w:color w:val="000000"/>
          <w:sz w:val="22"/>
          <w:szCs w:val="22"/>
        </w:rPr>
      </w:pPr>
      <w:r w:rsidRPr="00735B49">
        <w:rPr>
          <w:rFonts w:hint="eastAsia"/>
          <w:color w:val="000000"/>
          <w:sz w:val="22"/>
          <w:szCs w:val="22"/>
        </w:rPr>
        <w:t>三、质保和培训</w:t>
      </w:r>
    </w:p>
    <w:p w:rsidR="00735B49" w:rsidRPr="00735B49" w:rsidRDefault="00735B49" w:rsidP="00735B49">
      <w:pPr>
        <w:spacing w:line="360" w:lineRule="auto"/>
        <w:rPr>
          <w:color w:val="000000"/>
          <w:sz w:val="22"/>
          <w:szCs w:val="22"/>
        </w:rPr>
      </w:pPr>
      <w:r w:rsidRPr="00735B49">
        <w:rPr>
          <w:rFonts w:hint="eastAsia"/>
          <w:color w:val="000000"/>
          <w:sz w:val="22"/>
          <w:szCs w:val="22"/>
        </w:rPr>
        <w:t xml:space="preserve">1. </w:t>
      </w:r>
      <w:r w:rsidRPr="00735B49">
        <w:rPr>
          <w:rFonts w:hint="eastAsia"/>
          <w:color w:val="000000"/>
          <w:sz w:val="22"/>
          <w:szCs w:val="22"/>
        </w:rPr>
        <w:t>质保期：</w:t>
      </w:r>
      <w:r w:rsidRPr="00735B49">
        <w:rPr>
          <w:rFonts w:hint="eastAsia"/>
          <w:color w:val="000000"/>
          <w:sz w:val="22"/>
          <w:szCs w:val="22"/>
        </w:rPr>
        <w:t>1</w:t>
      </w:r>
      <w:r w:rsidRPr="00735B49">
        <w:rPr>
          <w:rFonts w:hint="eastAsia"/>
          <w:color w:val="000000"/>
          <w:sz w:val="22"/>
          <w:szCs w:val="22"/>
        </w:rPr>
        <w:t>年；</w:t>
      </w:r>
    </w:p>
    <w:p w:rsidR="00735B49" w:rsidRPr="00735B49" w:rsidRDefault="00735B49" w:rsidP="00735B49">
      <w:pPr>
        <w:spacing w:line="360" w:lineRule="auto"/>
        <w:rPr>
          <w:color w:val="000000"/>
          <w:sz w:val="22"/>
          <w:szCs w:val="22"/>
        </w:rPr>
      </w:pPr>
      <w:r w:rsidRPr="00735B49">
        <w:rPr>
          <w:rFonts w:hint="eastAsia"/>
          <w:color w:val="000000"/>
          <w:sz w:val="22"/>
          <w:szCs w:val="22"/>
        </w:rPr>
        <w:t xml:space="preserve">2. </w:t>
      </w:r>
      <w:r w:rsidRPr="00735B49">
        <w:rPr>
          <w:rFonts w:hint="eastAsia"/>
          <w:color w:val="000000"/>
          <w:sz w:val="22"/>
          <w:szCs w:val="22"/>
        </w:rPr>
        <w:t>安装培训：到货不晚于两周内安排工程师到最终用户现场进行设备安装调试和操作培训；</w:t>
      </w:r>
    </w:p>
    <w:p w:rsidR="00735B49" w:rsidRPr="00735B49" w:rsidRDefault="00735B49" w:rsidP="00735B49">
      <w:pPr>
        <w:spacing w:line="360" w:lineRule="auto"/>
        <w:rPr>
          <w:color w:val="000000"/>
          <w:sz w:val="22"/>
          <w:szCs w:val="22"/>
        </w:rPr>
      </w:pPr>
      <w:r w:rsidRPr="00735B49">
        <w:rPr>
          <w:rFonts w:hint="eastAsia"/>
          <w:color w:val="000000"/>
          <w:sz w:val="22"/>
          <w:szCs w:val="22"/>
        </w:rPr>
        <w:t xml:space="preserve">3. </w:t>
      </w:r>
      <w:r w:rsidRPr="00735B49">
        <w:rPr>
          <w:rFonts w:hint="eastAsia"/>
          <w:color w:val="000000"/>
          <w:sz w:val="22"/>
          <w:szCs w:val="22"/>
        </w:rPr>
        <w:t>培训需包含操作和维护保养内容，需培训至少两名熟手；设备使用人员因工作变动离开时，根据需求对新使用人员安排系统的操作和维护保养培训。</w:t>
      </w:r>
    </w:p>
    <w:p w:rsidR="00E32778" w:rsidRDefault="00735B49" w:rsidP="00735B49">
      <w:pPr>
        <w:spacing w:line="360" w:lineRule="auto"/>
        <w:rPr>
          <w:color w:val="000000"/>
          <w:sz w:val="22"/>
          <w:szCs w:val="22"/>
        </w:rPr>
      </w:pPr>
      <w:r w:rsidRPr="00735B49">
        <w:rPr>
          <w:rFonts w:hint="eastAsia"/>
          <w:color w:val="000000"/>
          <w:sz w:val="22"/>
          <w:szCs w:val="22"/>
        </w:rPr>
        <w:t xml:space="preserve">4. </w:t>
      </w:r>
      <w:r w:rsidRPr="00735B49">
        <w:rPr>
          <w:rFonts w:hint="eastAsia"/>
          <w:color w:val="000000"/>
          <w:sz w:val="22"/>
          <w:szCs w:val="22"/>
        </w:rPr>
        <w:t>软件终身免费升级。</w:t>
      </w:r>
    </w:p>
    <w:p w:rsidR="00945BC0" w:rsidRDefault="00945BC0" w:rsidP="00735B49">
      <w:pPr>
        <w:spacing w:line="360" w:lineRule="auto"/>
        <w:rPr>
          <w:color w:val="000000"/>
          <w:sz w:val="22"/>
          <w:szCs w:val="22"/>
        </w:rPr>
      </w:pP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传资料、彩页等)。</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1．交货要求：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1.1 合同签订后，按本用户需求书的要求，完成设备的供货、安装、调试和验收，并交付给采购人正常使用。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设备应按有关要求进行包装并采用适当的运输方式运抵合同交货地点。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中选供应商提供的仪器必须是全新的（包括所有零配件、专用工具等），表面无划伤，无碰撞，各项技术参数完全符合国家计量检测标准。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 xml:space="preserve">1.4 交货期：见本需求书。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包装、保险及发运、保管要求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2.2中选供应商负责将设备材料货到现场过程中的全部运输，包括装卸车、货物现场的搬运。</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2.3货物在现场的保管由中选供应商负责，直至项目安装、验收完毕。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2.4货物在系统安装调试验收合格前的保险由中选供应商负责，中选供应商负责其派出的现场服务人员人身意外保险。</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2.5设备至采购人指定的使用现场的包装、保险及发运等环节和费用均由中选供应商负责。</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3、安装、调试、验收及培训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3.1安装、调试: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3.1.1中选供应商必须依照采购文件的要求和响应文件的承诺，将设备、系统安装并调试至正常运行的最佳状态。</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3.1.2中选供应商应设有安装调试负责人，负责设备的安装调试，并派出技术人员负责技术指导、质量监督，安装调试现场测试，安装调试质量检查认可等。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3.1.3安装工作包括货物就位、货物安装及调试在内的全部现场作业。</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3.1.4安装内容及有关要求应按照国家有关标准、技术规范执行。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 验收</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3.2.1货物交货后，验收应在采购人和中选供应商双方共同参加下进行。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3.2.2 验收由采购人组织，按采购文件、用户需求书的要求进行。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3.2.3 如果合同货物运输和安装调试过程中因事故造成货物短缺、损坏，中选供应商应及时安排换货，以保证合同货物成功完整交付。换货的相关费用由中选供应商承担。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3.2.5中选供应商应将关键主机设备的用户手册、保修手册、有关单证资料及配备件、随机工具等交付给采购人，使用操作及安全须知等重要资料应附有中文说明。</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3.3培训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3.3.1货物安装验收合格后，中选供应商派技术人员对采购人的使用人员至少2名进行免费系统培训直至完全能独立操作（包括仪器原理、结构、维护、应用方法开发）。</w:t>
      </w:r>
    </w:p>
    <w:p w:rsidR="00735B49" w:rsidRDefault="00735B49" w:rsidP="00735B49">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w:t>
      </w:r>
      <w:r>
        <w:rPr>
          <w:rFonts w:ascii="宋体" w:hAnsi="宋体" w:cs="宋体" w:hint="eastAsia"/>
          <w:bCs/>
          <w:color w:val="000000"/>
          <w:kern w:val="0"/>
          <w:szCs w:val="21"/>
        </w:rPr>
        <w:tab/>
        <w:t xml:space="preserve">质量保证期（简称“质保期”）至少为 </w:t>
      </w:r>
      <w:r>
        <w:rPr>
          <w:rFonts w:ascii="宋体" w:hAnsi="宋体" w:cs="宋体"/>
          <w:bCs/>
          <w:color w:val="000000"/>
          <w:kern w:val="0"/>
          <w:szCs w:val="21"/>
        </w:rPr>
        <w:t>1</w:t>
      </w:r>
      <w:r>
        <w:rPr>
          <w:rFonts w:ascii="宋体" w:hAnsi="宋体" w:cs="宋体" w:hint="eastAsia"/>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t>质保期内，中选供应商必须设有售后服务电话热线，保证在接到故障电话后及时响应用户，在收到维修要求后 4 小时内有专人响应，48小时内有专职工程师到现场维修，以确保设备运行正常。</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t>质保期内，中选供应商两次维修仍不能达到合同约定的质量标准和厂家的质量标准，采购人有权退货，并依法追究中选供应商的违约责任。</w:t>
      </w: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735B49" w:rsidRDefault="00735B49" w:rsidP="00735B49">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合同生效10个工作日内，采购人凭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提供相应金额的正式增值税专用发票付合同总价的</w:t>
      </w:r>
      <w:r>
        <w:rPr>
          <w:rFonts w:ascii="宋体" w:hAnsi="宋体" w:cs="宋体"/>
          <w:color w:val="000000"/>
          <w:kern w:val="0"/>
          <w:szCs w:val="21"/>
        </w:rPr>
        <w:t>5</w:t>
      </w:r>
      <w:r>
        <w:rPr>
          <w:rFonts w:ascii="宋体" w:hAnsi="宋体" w:cs="宋体" w:hint="eastAsia"/>
          <w:color w:val="000000"/>
          <w:kern w:val="0"/>
          <w:szCs w:val="21"/>
        </w:rPr>
        <w:t>0%为预付款；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0%余款。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Pr>
          <w:rFonts w:ascii="宋体" w:hAnsi="宋体" w:cs="宋体" w:hint="eastAsia"/>
          <w:color w:val="000000"/>
          <w:kern w:val="0"/>
          <w:szCs w:val="21"/>
        </w:rPr>
        <w:t>开具的增值税专用发票</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E32778" w:rsidRPr="00735B49"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5" w:name="_Toc58444816"/>
      <w:bookmarkEnd w:id="18"/>
      <w:bookmarkEnd w:id="19"/>
      <w:bookmarkEnd w:id="20"/>
      <w:bookmarkEnd w:id="21"/>
      <w:bookmarkEnd w:id="22"/>
      <w:bookmarkEnd w:id="23"/>
      <w:bookmarkEnd w:id="24"/>
      <w:bookmarkEnd w:id="25"/>
      <w:r>
        <w:rPr>
          <w:rFonts w:ascii="宋体" w:hAnsi="宋体" w:cs="Tahoma" w:hint="eastAsia"/>
          <w:spacing w:val="20"/>
          <w:sz w:val="32"/>
          <w:szCs w:val="32"/>
        </w:rPr>
        <w:lastRenderedPageBreak/>
        <w:t>第三章</w:t>
      </w:r>
      <w:r w:rsidR="009E7BA0">
        <w:rPr>
          <w:rFonts w:ascii="宋体" w:hAnsi="宋体" w:cs="Tahoma" w:hint="eastAsia"/>
          <w:spacing w:val="20"/>
          <w:sz w:val="32"/>
          <w:szCs w:val="32"/>
        </w:rPr>
        <w:t xml:space="preserve"> </w:t>
      </w:r>
      <w:r>
        <w:rPr>
          <w:rFonts w:ascii="宋体" w:hAnsi="宋体" w:cs="Tahoma" w:hint="eastAsia"/>
          <w:spacing w:val="20"/>
          <w:sz w:val="32"/>
          <w:szCs w:val="32"/>
        </w:rPr>
        <w:t>评审方式及程序</w:t>
      </w:r>
      <w:bookmarkEnd w:id="65"/>
    </w:p>
    <w:p w:rsidR="00226BDC" w:rsidRDefault="00226BDC" w:rsidP="00B11A8B">
      <w:pPr>
        <w:spacing w:line="360" w:lineRule="auto"/>
        <w:rPr>
          <w:rFonts w:ascii="宋体" w:hAnsi="宋体"/>
          <w:b/>
          <w:szCs w:val="21"/>
        </w:rPr>
      </w:pPr>
      <w:bookmarkStart w:id="66" w:name="_Toc42394513"/>
      <w:bookmarkStart w:id="67" w:name="_Toc42394669"/>
      <w:bookmarkStart w:id="68" w:name="_Toc50276153"/>
      <w:bookmarkStart w:id="69" w:name="_Toc98579007"/>
      <w:bookmarkStart w:id="70" w:name="_Toc98579065"/>
      <w:bookmarkStart w:id="71" w:name="_Toc98579606"/>
      <w:bookmarkStart w:id="72" w:name="_Toc98580289"/>
      <w:bookmarkStart w:id="73" w:name="_Toc101771375"/>
      <w:bookmarkStart w:id="74" w:name="_Toc101775128"/>
      <w:bookmarkStart w:id="75" w:name="_Toc101951266"/>
      <w:bookmarkStart w:id="76" w:name="_Toc101843128"/>
      <w:bookmarkStart w:id="77" w:name="_Toc264203535"/>
      <w:bookmarkStart w:id="78" w:name="_Toc41723931"/>
      <w:bookmarkStart w:id="79" w:name="_Toc42313167"/>
      <w:bookmarkStart w:id="80" w:name="_Toc41884701"/>
      <w:bookmarkStart w:id="81" w:name="_Toc130180739"/>
      <w:bookmarkStart w:id="82" w:name="_Toc238282340"/>
      <w:bookmarkStart w:id="83" w:name="_Toc130180844"/>
      <w:bookmarkStart w:id="84" w:name="_Toc130180925"/>
      <w:r>
        <w:rPr>
          <w:rFonts w:ascii="宋体" w:hAnsi="宋体" w:hint="eastAsia"/>
          <w:b/>
          <w:szCs w:val="21"/>
        </w:rPr>
        <w:t>一、评</w:t>
      </w:r>
      <w:bookmarkEnd w:id="66"/>
      <w:bookmarkEnd w:id="67"/>
      <w:bookmarkEnd w:id="68"/>
      <w:bookmarkEnd w:id="69"/>
      <w:bookmarkEnd w:id="70"/>
      <w:bookmarkEnd w:id="71"/>
      <w:bookmarkEnd w:id="72"/>
      <w:bookmarkEnd w:id="73"/>
      <w:bookmarkEnd w:id="74"/>
      <w:bookmarkEnd w:id="75"/>
      <w:bookmarkEnd w:id="76"/>
      <w:bookmarkEnd w:id="77"/>
      <w:r>
        <w:rPr>
          <w:rFonts w:ascii="宋体" w:hAnsi="宋体" w:hint="eastAsia"/>
          <w:b/>
          <w:szCs w:val="21"/>
        </w:rPr>
        <w:t>审方式</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rsidR="00226BDC" w:rsidRDefault="00226BDC" w:rsidP="00226BDC">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226BDC" w:rsidTr="008112F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226BDC" w:rsidRDefault="00226BDC" w:rsidP="008112FD">
            <w:pPr>
              <w:spacing w:line="360" w:lineRule="auto"/>
              <w:jc w:val="center"/>
              <w:rPr>
                <w:rFonts w:ascii="宋体" w:hAnsi="宋体"/>
                <w:bCs/>
                <w:szCs w:val="21"/>
              </w:rPr>
            </w:pPr>
            <w:r>
              <w:rPr>
                <w:rFonts w:ascii="宋体" w:hAnsi="宋体" w:hint="eastAsia"/>
                <w:bCs/>
                <w:szCs w:val="21"/>
              </w:rPr>
              <w:t>总分</w:t>
            </w:r>
          </w:p>
        </w:tc>
      </w:tr>
      <w:tr w:rsidR="00226BDC" w:rsidTr="008112F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vAlign w:val="center"/>
          </w:tcPr>
          <w:p w:rsidR="00226BDC" w:rsidRPr="00E5023C" w:rsidRDefault="00226BDC" w:rsidP="008112FD">
            <w:pPr>
              <w:snapToGrid w:val="0"/>
              <w:jc w:val="center"/>
              <w:rPr>
                <w:rFonts w:ascii="宋体" w:hAnsi="宋体"/>
                <w:bCs/>
                <w:color w:val="000000"/>
              </w:rPr>
            </w:pPr>
            <w:r w:rsidRPr="00E5023C">
              <w:rPr>
                <w:rFonts w:ascii="宋体" w:hAnsi="宋体" w:hint="eastAsia"/>
                <w:bCs/>
                <w:color w:val="000000"/>
              </w:rPr>
              <w:t>100</w:t>
            </w:r>
          </w:p>
        </w:tc>
      </w:tr>
    </w:tbl>
    <w:p w:rsidR="00226BDC" w:rsidRDefault="00226BDC" w:rsidP="00226BDC">
      <w:pPr>
        <w:spacing w:line="360" w:lineRule="auto"/>
        <w:rPr>
          <w:rFonts w:ascii="宋体" w:hAnsi="宋体"/>
          <w:szCs w:val="21"/>
        </w:rPr>
      </w:pPr>
    </w:p>
    <w:p w:rsidR="00226BDC" w:rsidRDefault="00226BDC" w:rsidP="00B11A8B">
      <w:pPr>
        <w:spacing w:line="360" w:lineRule="auto"/>
        <w:rPr>
          <w:rFonts w:ascii="宋体" w:hAnsi="宋体"/>
          <w:b/>
          <w:szCs w:val="21"/>
        </w:rPr>
      </w:pPr>
      <w:bookmarkStart w:id="85" w:name="_Toc101843129"/>
      <w:bookmarkStart w:id="86" w:name="_Toc101951267"/>
      <w:bookmarkStart w:id="87" w:name="_Toc264203536"/>
      <w:bookmarkStart w:id="88" w:name="_Toc101775129"/>
      <w:bookmarkStart w:id="89" w:name="_Toc101771376"/>
      <w:r>
        <w:rPr>
          <w:rFonts w:ascii="宋体" w:hAnsi="宋体" w:hint="eastAsia"/>
          <w:b/>
          <w:szCs w:val="21"/>
        </w:rPr>
        <w:t>二、评审程序</w:t>
      </w:r>
      <w:bookmarkEnd w:id="85"/>
      <w:bookmarkEnd w:id="86"/>
      <w:bookmarkEnd w:id="87"/>
      <w:bookmarkEnd w:id="88"/>
      <w:bookmarkEnd w:id="89"/>
    </w:p>
    <w:p w:rsidR="00226BDC" w:rsidRDefault="00226BDC" w:rsidP="00226BDC">
      <w:pPr>
        <w:widowControl/>
        <w:spacing w:line="360" w:lineRule="auto"/>
        <w:jc w:val="left"/>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2.响应文件出现下列情况之一时将被认定为无效响应：</w:t>
      </w:r>
    </w:p>
    <w:p w:rsidR="00226BDC" w:rsidRPr="00B572DA" w:rsidRDefault="00226BDC" w:rsidP="00B572DA">
      <w:pPr>
        <w:spacing w:line="360" w:lineRule="auto"/>
        <w:rPr>
          <w:rFonts w:asciiTheme="minorEastAsia" w:eastAsiaTheme="minorEastAsia" w:hAnsiTheme="minorEastAsia"/>
          <w:b/>
          <w:szCs w:val="21"/>
        </w:rPr>
      </w:pPr>
      <w:bookmarkStart w:id="90" w:name="_Toc334797741"/>
      <w:r w:rsidRPr="00B572DA">
        <w:rPr>
          <w:rFonts w:asciiTheme="minorEastAsia" w:eastAsiaTheme="minorEastAsia" w:hAnsiTheme="minorEastAsia" w:hint="eastAsia"/>
          <w:szCs w:val="21"/>
        </w:rPr>
        <w:t>（1）响应人不具备采购文件中规定资格要求的；</w:t>
      </w:r>
      <w:bookmarkEnd w:id="90"/>
    </w:p>
    <w:p w:rsidR="00226BDC" w:rsidRPr="00B572DA" w:rsidRDefault="00226BDC" w:rsidP="00B572DA">
      <w:pPr>
        <w:spacing w:line="360" w:lineRule="auto"/>
        <w:rPr>
          <w:rFonts w:asciiTheme="minorEastAsia" w:eastAsiaTheme="minorEastAsia" w:hAnsiTheme="minorEastAsia"/>
          <w:b/>
          <w:szCs w:val="21"/>
        </w:rPr>
      </w:pPr>
      <w:bookmarkStart w:id="91" w:name="_Toc334797742"/>
      <w:r w:rsidRPr="00B572DA">
        <w:rPr>
          <w:rFonts w:asciiTheme="minorEastAsia" w:eastAsiaTheme="minorEastAsia" w:hAnsiTheme="minorEastAsia" w:hint="eastAsia"/>
          <w:szCs w:val="21"/>
        </w:rPr>
        <w:t>（2）</w:t>
      </w:r>
      <w:bookmarkEnd w:id="91"/>
      <w:r w:rsidRPr="00B572DA">
        <w:rPr>
          <w:rFonts w:asciiTheme="minorEastAsia" w:eastAsiaTheme="minorEastAsia" w:hAnsiTheme="minorEastAsia" w:hint="eastAsia"/>
          <w:szCs w:val="21"/>
        </w:rPr>
        <w:t>响应报价不是唯一，高于采购人需求规定的最高限价或低于成本价响应且未能提供相关证明材料的；</w:t>
      </w:r>
    </w:p>
    <w:p w:rsidR="00226BDC" w:rsidRPr="00B572DA" w:rsidRDefault="00226BDC" w:rsidP="00B572DA">
      <w:pPr>
        <w:spacing w:line="360" w:lineRule="auto"/>
        <w:rPr>
          <w:rFonts w:asciiTheme="minorEastAsia" w:eastAsiaTheme="minorEastAsia" w:hAnsiTheme="minorEastAsia"/>
          <w:b/>
          <w:szCs w:val="21"/>
        </w:rPr>
      </w:pPr>
      <w:bookmarkStart w:id="92" w:name="_Toc334797743"/>
      <w:r w:rsidRPr="00B572DA">
        <w:rPr>
          <w:rFonts w:asciiTheme="minorEastAsia" w:eastAsiaTheme="minorEastAsia" w:hAnsiTheme="minorEastAsia" w:hint="eastAsia"/>
          <w:szCs w:val="21"/>
        </w:rPr>
        <w:t>（3）</w:t>
      </w:r>
      <w:bookmarkStart w:id="93" w:name="_Toc334797744"/>
      <w:bookmarkEnd w:id="92"/>
      <w:r w:rsidRPr="00B572DA">
        <w:rPr>
          <w:rFonts w:asciiTheme="minorEastAsia" w:eastAsiaTheme="minorEastAsia" w:hAnsiTheme="minorEastAsia" w:hint="eastAsia"/>
          <w:szCs w:val="21"/>
        </w:rPr>
        <w:t>响应文件未按采购文件的要求盖章及由法定代表人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或法定代表人委托的代理人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的印鉴或签名的；</w:t>
      </w:r>
      <w:bookmarkEnd w:id="93"/>
    </w:p>
    <w:p w:rsidR="00226BDC" w:rsidRPr="00B572DA" w:rsidRDefault="00226BDC" w:rsidP="00B572DA">
      <w:pPr>
        <w:spacing w:line="360" w:lineRule="auto"/>
        <w:rPr>
          <w:rFonts w:asciiTheme="minorEastAsia" w:eastAsiaTheme="minorEastAsia" w:hAnsiTheme="minorEastAsia"/>
          <w:b/>
          <w:szCs w:val="21"/>
        </w:rPr>
      </w:pPr>
      <w:bookmarkStart w:id="94" w:name="_Toc334797745"/>
      <w:r w:rsidRPr="00B572DA">
        <w:rPr>
          <w:rFonts w:asciiTheme="minorEastAsia" w:eastAsiaTheme="minorEastAsia" w:hAnsiTheme="minorEastAsia" w:hint="eastAsia"/>
          <w:szCs w:val="21"/>
        </w:rPr>
        <w:t>（4）响应文件没有提供有效的法定代表人证明及授权书；</w:t>
      </w:r>
      <w:bookmarkEnd w:id="94"/>
    </w:p>
    <w:p w:rsidR="00226BDC" w:rsidRPr="00B572DA" w:rsidRDefault="00226BDC" w:rsidP="00B572DA">
      <w:pPr>
        <w:spacing w:line="360" w:lineRule="auto"/>
        <w:rPr>
          <w:rFonts w:asciiTheme="minorEastAsia" w:eastAsiaTheme="minorEastAsia" w:hAnsiTheme="minorEastAsia"/>
          <w:b/>
          <w:szCs w:val="21"/>
        </w:rPr>
      </w:pPr>
      <w:bookmarkStart w:id="95" w:name="_Toc334797748"/>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5</w:t>
      </w:r>
      <w:r w:rsidRPr="00B572DA">
        <w:rPr>
          <w:rFonts w:asciiTheme="minorEastAsia" w:eastAsiaTheme="minorEastAsia" w:hAnsiTheme="minorEastAsia" w:hint="eastAsia"/>
          <w:szCs w:val="21"/>
        </w:rPr>
        <w:t>）评审期间，响应人没有按评审小组的要求提交经授权代表签字的澄清、说明、补正或改变了响应文件的实质性内容的；</w:t>
      </w:r>
      <w:bookmarkEnd w:id="95"/>
    </w:p>
    <w:p w:rsidR="00226BDC" w:rsidRPr="00B572DA" w:rsidRDefault="00226BDC" w:rsidP="00B572DA">
      <w:pPr>
        <w:spacing w:line="360" w:lineRule="auto"/>
        <w:rPr>
          <w:rFonts w:asciiTheme="minorEastAsia" w:eastAsiaTheme="minorEastAsia" w:hAnsiTheme="minorEastAsia"/>
          <w:b/>
          <w:szCs w:val="21"/>
        </w:rPr>
      </w:pPr>
      <w:bookmarkStart w:id="96" w:name="_Toc334797749"/>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6</w:t>
      </w:r>
      <w:r w:rsidRPr="00B572DA">
        <w:rPr>
          <w:rFonts w:asciiTheme="minorEastAsia" w:eastAsiaTheme="minorEastAsia" w:hAnsiTheme="minorEastAsia" w:hint="eastAsia"/>
          <w:szCs w:val="21"/>
        </w:rPr>
        <w:t>）经评审小组认定响应文件提供虚假材料的；</w:t>
      </w:r>
      <w:bookmarkEnd w:id="96"/>
    </w:p>
    <w:p w:rsidR="00226BDC" w:rsidRPr="00B572DA" w:rsidRDefault="00226BDC" w:rsidP="00B572DA">
      <w:pPr>
        <w:spacing w:line="360" w:lineRule="auto"/>
        <w:rPr>
          <w:rFonts w:asciiTheme="minorEastAsia" w:eastAsiaTheme="minorEastAsia" w:hAnsiTheme="minorEastAsia"/>
          <w:b/>
          <w:szCs w:val="21"/>
        </w:rPr>
      </w:pPr>
      <w:bookmarkStart w:id="97" w:name="_Toc334797750"/>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7</w:t>
      </w:r>
      <w:r w:rsidRPr="00B572DA">
        <w:rPr>
          <w:rFonts w:asciiTheme="minorEastAsia" w:eastAsiaTheme="minorEastAsia" w:hAnsiTheme="minorEastAsia" w:hint="eastAsia"/>
          <w:szCs w:val="21"/>
        </w:rPr>
        <w:t>）响应人以他人的名义响应、串通、以行贿手段谋取成交或者以其他弄虚作假方式的；</w:t>
      </w:r>
      <w:bookmarkEnd w:id="97"/>
    </w:p>
    <w:p w:rsidR="00226BDC" w:rsidRPr="00B572DA" w:rsidRDefault="00226BDC" w:rsidP="00B572DA">
      <w:pPr>
        <w:spacing w:line="360" w:lineRule="auto"/>
        <w:rPr>
          <w:rFonts w:asciiTheme="minorEastAsia" w:eastAsiaTheme="minorEastAsia" w:hAnsiTheme="minorEastAsia"/>
          <w:b/>
          <w:szCs w:val="21"/>
        </w:rPr>
      </w:pPr>
      <w:bookmarkStart w:id="98" w:name="_Toc334797751"/>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8</w:t>
      </w:r>
      <w:r w:rsidRPr="00B572DA">
        <w:rPr>
          <w:rFonts w:asciiTheme="minorEastAsia" w:eastAsiaTheme="minorEastAsia" w:hAnsiTheme="minorEastAsia" w:hint="eastAsia"/>
          <w:szCs w:val="21"/>
        </w:rPr>
        <w:t>）响应人对采购人、评审小组及其工作人员施加影响，有碍评审公平、公正的；</w:t>
      </w:r>
      <w:bookmarkEnd w:id="98"/>
    </w:p>
    <w:p w:rsidR="00226BDC" w:rsidRPr="00B572DA" w:rsidRDefault="00226BDC" w:rsidP="00B572DA">
      <w:pPr>
        <w:spacing w:line="360" w:lineRule="auto"/>
        <w:rPr>
          <w:rFonts w:asciiTheme="minorEastAsia" w:eastAsiaTheme="minorEastAsia" w:hAnsiTheme="minorEastAsia"/>
          <w:b/>
          <w:szCs w:val="21"/>
        </w:rPr>
      </w:pPr>
      <w:bookmarkStart w:id="99" w:name="_Toc334797752"/>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9</w:t>
      </w:r>
      <w:r w:rsidRPr="00B572DA">
        <w:rPr>
          <w:rFonts w:asciiTheme="minorEastAsia" w:eastAsiaTheme="minorEastAsia" w:hAnsiTheme="minorEastAsia" w:hint="eastAsia"/>
          <w:szCs w:val="21"/>
        </w:rPr>
        <w:t>）响应文件</w:t>
      </w:r>
      <w:r w:rsidRPr="00B572DA">
        <w:rPr>
          <w:rFonts w:asciiTheme="minorEastAsia" w:eastAsiaTheme="minorEastAsia" w:hAnsiTheme="minorEastAsia"/>
          <w:szCs w:val="21"/>
        </w:rPr>
        <w:t>附有采购人不能接受的条件；</w:t>
      </w:r>
      <w:bookmarkEnd w:id="99"/>
    </w:p>
    <w:p w:rsidR="00226BDC" w:rsidRPr="00B572DA" w:rsidRDefault="00226BDC" w:rsidP="00B572DA">
      <w:pPr>
        <w:spacing w:line="360" w:lineRule="auto"/>
        <w:rPr>
          <w:rFonts w:asciiTheme="minorEastAsia" w:eastAsiaTheme="minorEastAsia" w:hAnsiTheme="minorEastAsia"/>
          <w:b/>
          <w:szCs w:val="21"/>
        </w:rPr>
      </w:pPr>
      <w:bookmarkStart w:id="100" w:name="_Toc334797753"/>
      <w:r w:rsidRPr="00B572DA">
        <w:rPr>
          <w:rFonts w:asciiTheme="minorEastAsia" w:eastAsiaTheme="minorEastAsia" w:hAnsiTheme="minorEastAsia" w:hint="eastAsia"/>
          <w:szCs w:val="21"/>
        </w:rPr>
        <w:t>（1</w:t>
      </w:r>
      <w:r w:rsidR="002B5E93">
        <w:rPr>
          <w:rFonts w:asciiTheme="minorEastAsia" w:eastAsiaTheme="minorEastAsia" w:hAnsiTheme="minorEastAsia" w:hint="eastAsia"/>
          <w:szCs w:val="21"/>
        </w:rPr>
        <w:t>0</w:t>
      </w:r>
      <w:r w:rsidRPr="00B572DA">
        <w:rPr>
          <w:rFonts w:asciiTheme="minorEastAsia" w:eastAsiaTheme="minorEastAsia" w:hAnsiTheme="minorEastAsia" w:hint="eastAsia"/>
          <w:szCs w:val="21"/>
        </w:rPr>
        <w:t>）出现不符合相关法律、法规要求的情况的。</w:t>
      </w:r>
      <w:bookmarkEnd w:id="100"/>
    </w:p>
    <w:p w:rsidR="00226BDC" w:rsidRDefault="00226BDC" w:rsidP="00226BDC">
      <w:pPr>
        <w:widowControl/>
        <w:spacing w:line="360" w:lineRule="auto"/>
        <w:jc w:val="left"/>
        <w:rPr>
          <w:rFonts w:ascii="宋体" w:hAnsi="宋体"/>
          <w:b/>
          <w:szCs w:val="21"/>
        </w:rPr>
      </w:pPr>
      <w:r>
        <w:rPr>
          <w:rFonts w:ascii="宋体" w:hAnsi="宋体" w:hint="eastAsia"/>
          <w:b/>
          <w:szCs w:val="21"/>
        </w:rPr>
        <w:t>（二）响应文件的澄清</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11A8B" w:rsidRDefault="00B11A8B" w:rsidP="00226BDC">
      <w:pPr>
        <w:widowControl/>
        <w:tabs>
          <w:tab w:val="left" w:pos="720"/>
          <w:tab w:val="left" w:pos="1080"/>
        </w:tabs>
        <w:spacing w:line="360" w:lineRule="auto"/>
        <w:rPr>
          <w:rFonts w:ascii="宋体" w:hAnsi="宋体"/>
          <w:szCs w:val="21"/>
        </w:rPr>
      </w:pPr>
    </w:p>
    <w:p w:rsidR="00226BDC" w:rsidRPr="00226BDC" w:rsidRDefault="00226BDC" w:rsidP="00226BDC">
      <w:pPr>
        <w:rPr>
          <w:b/>
          <w:sz w:val="32"/>
          <w:szCs w:val="32"/>
        </w:rPr>
      </w:pPr>
      <w:r w:rsidRPr="00226BDC">
        <w:rPr>
          <w:rFonts w:hint="eastAsia"/>
          <w:b/>
          <w:sz w:val="32"/>
          <w:szCs w:val="32"/>
        </w:rPr>
        <w:lastRenderedPageBreak/>
        <w:t>附表一</w:t>
      </w:r>
      <w:r w:rsidRPr="00226BDC">
        <w:rPr>
          <w:rFonts w:hint="eastAsia"/>
          <w:b/>
          <w:sz w:val="32"/>
          <w:szCs w:val="32"/>
        </w:rPr>
        <w:t xml:space="preserve">              </w:t>
      </w:r>
      <w:r w:rsidRPr="00226BDC">
        <w:rPr>
          <w:rFonts w:hint="eastAsia"/>
          <w:b/>
          <w:sz w:val="32"/>
          <w:szCs w:val="32"/>
        </w:rPr>
        <w:t>资格性、符合性审查表</w:t>
      </w:r>
    </w:p>
    <w:p w:rsidR="00226BDC" w:rsidRDefault="00226BDC" w:rsidP="00226BDC">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226BDC" w:rsidTr="008112FD">
        <w:trPr>
          <w:trHeight w:val="567"/>
        </w:trPr>
        <w:tc>
          <w:tcPr>
            <w:tcW w:w="4608" w:type="dxa"/>
            <w:vMerge w:val="restart"/>
            <w:vAlign w:val="center"/>
          </w:tcPr>
          <w:p w:rsidR="00226BDC" w:rsidRDefault="00226BDC" w:rsidP="008112FD">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226BDC" w:rsidRDefault="00226BDC" w:rsidP="008112FD">
            <w:pPr>
              <w:jc w:val="center"/>
              <w:rPr>
                <w:rFonts w:ascii="宋体" w:hAnsi="宋体"/>
                <w:color w:val="000000"/>
                <w:szCs w:val="21"/>
              </w:rPr>
            </w:pPr>
            <w:r>
              <w:rPr>
                <w:rFonts w:ascii="宋体" w:hAnsi="宋体" w:hint="eastAsia"/>
                <w:color w:val="000000"/>
                <w:szCs w:val="21"/>
              </w:rPr>
              <w:t>响应人名称</w:t>
            </w:r>
          </w:p>
        </w:tc>
      </w:tr>
      <w:tr w:rsidR="00226BDC" w:rsidTr="008112FD">
        <w:trPr>
          <w:trHeight w:val="567"/>
        </w:trPr>
        <w:tc>
          <w:tcPr>
            <w:tcW w:w="4608" w:type="dxa"/>
            <w:vMerge/>
            <w:vAlign w:val="center"/>
          </w:tcPr>
          <w:p w:rsidR="00226BDC" w:rsidRDefault="00226BDC" w:rsidP="008112FD">
            <w:pPr>
              <w:rPr>
                <w:rFonts w:ascii="宋体" w:hAnsi="宋体"/>
                <w:color w:val="000000"/>
                <w:szCs w:val="21"/>
              </w:rPr>
            </w:pPr>
          </w:p>
        </w:tc>
        <w:tc>
          <w:tcPr>
            <w:tcW w:w="152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226BDC" w:rsidTr="008112FD">
        <w:trPr>
          <w:trHeight w:val="846"/>
        </w:trPr>
        <w:tc>
          <w:tcPr>
            <w:tcW w:w="4608" w:type="dxa"/>
            <w:vAlign w:val="center"/>
          </w:tcPr>
          <w:p w:rsidR="00226BDC" w:rsidRDefault="00226BDC" w:rsidP="008112FD">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226BDC" w:rsidRDefault="00226BDC" w:rsidP="008112FD">
            <w:pPr>
              <w:rPr>
                <w:rFonts w:ascii="宋体" w:hAnsi="宋体"/>
                <w:color w:val="000000"/>
                <w:szCs w:val="21"/>
              </w:rPr>
            </w:pPr>
          </w:p>
        </w:tc>
        <w:tc>
          <w:tcPr>
            <w:tcW w:w="1701" w:type="dxa"/>
            <w:vAlign w:val="center"/>
          </w:tcPr>
          <w:p w:rsidR="00226BDC" w:rsidRDefault="00226BDC" w:rsidP="008112FD">
            <w:pPr>
              <w:rPr>
                <w:rFonts w:ascii="宋体" w:hAnsi="宋体"/>
                <w:color w:val="000000"/>
                <w:szCs w:val="21"/>
              </w:rPr>
            </w:pPr>
          </w:p>
        </w:tc>
        <w:tc>
          <w:tcPr>
            <w:tcW w:w="1701" w:type="dxa"/>
            <w:vAlign w:val="center"/>
          </w:tcPr>
          <w:p w:rsidR="00226BDC" w:rsidRDefault="00226BDC" w:rsidP="008112FD">
            <w:pPr>
              <w:rPr>
                <w:rFonts w:ascii="宋体" w:hAnsi="宋体"/>
                <w:color w:val="000000"/>
                <w:szCs w:val="21"/>
              </w:rPr>
            </w:pPr>
          </w:p>
        </w:tc>
      </w:tr>
      <w:tr w:rsidR="00226BDC" w:rsidTr="008112FD">
        <w:trPr>
          <w:trHeight w:val="772"/>
        </w:trPr>
        <w:tc>
          <w:tcPr>
            <w:tcW w:w="4608" w:type="dxa"/>
            <w:vAlign w:val="center"/>
          </w:tcPr>
          <w:p w:rsidR="00226BDC" w:rsidRDefault="00226BDC" w:rsidP="008112FD">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69"/>
        </w:trPr>
        <w:tc>
          <w:tcPr>
            <w:tcW w:w="4608" w:type="dxa"/>
            <w:vAlign w:val="center"/>
          </w:tcPr>
          <w:p w:rsidR="00226BDC" w:rsidRDefault="00226BDC" w:rsidP="008112FD">
            <w:pPr>
              <w:rPr>
                <w:rFonts w:ascii="宋体" w:hAnsi="宋体"/>
                <w:szCs w:val="21"/>
              </w:rPr>
            </w:pPr>
            <w:r>
              <w:rPr>
                <w:rFonts w:ascii="宋体" w:hAnsi="宋体" w:hint="eastAsia"/>
                <w:szCs w:val="21"/>
              </w:rPr>
              <w:t>符合采购文件的签署、盖章要求</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8"/>
        </w:trPr>
        <w:tc>
          <w:tcPr>
            <w:tcW w:w="4608" w:type="dxa"/>
            <w:vAlign w:val="center"/>
          </w:tcPr>
          <w:p w:rsidR="00226BDC" w:rsidRDefault="00226BDC" w:rsidP="008112FD">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4"/>
        </w:trPr>
        <w:tc>
          <w:tcPr>
            <w:tcW w:w="4608" w:type="dxa"/>
            <w:vAlign w:val="center"/>
          </w:tcPr>
          <w:p w:rsidR="00226BDC" w:rsidRDefault="00226BDC" w:rsidP="008112FD">
            <w:pPr>
              <w:rPr>
                <w:rFonts w:ascii="宋体" w:hAnsi="宋体"/>
                <w:szCs w:val="21"/>
              </w:rPr>
            </w:pPr>
            <w:r>
              <w:rPr>
                <w:rFonts w:ascii="宋体" w:hAnsi="宋体" w:hint="eastAsia"/>
                <w:szCs w:val="21"/>
              </w:rPr>
              <w:t>符合采购文件响应有效期要求的</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4"/>
        </w:trPr>
        <w:tc>
          <w:tcPr>
            <w:tcW w:w="4608" w:type="dxa"/>
            <w:vAlign w:val="center"/>
          </w:tcPr>
          <w:p w:rsidR="00226BDC" w:rsidRDefault="00226BDC" w:rsidP="008112FD">
            <w:pPr>
              <w:rPr>
                <w:rFonts w:ascii="宋体" w:hAnsi="宋体"/>
                <w:szCs w:val="21"/>
              </w:rPr>
            </w:pPr>
            <w:r>
              <w:rPr>
                <w:rFonts w:ascii="宋体" w:hAnsi="宋体" w:hint="eastAsia"/>
                <w:szCs w:val="21"/>
              </w:rPr>
              <w:t>未发现无效响应的其他情形的（见注1）</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66"/>
        </w:trPr>
        <w:tc>
          <w:tcPr>
            <w:tcW w:w="4608" w:type="dxa"/>
            <w:vAlign w:val="center"/>
          </w:tcPr>
          <w:p w:rsidR="00226BDC" w:rsidRDefault="00226BDC" w:rsidP="008112FD">
            <w:pPr>
              <w:jc w:val="center"/>
              <w:rPr>
                <w:rFonts w:ascii="宋体" w:hAnsi="宋体"/>
                <w:szCs w:val="21"/>
              </w:rPr>
            </w:pPr>
            <w:r>
              <w:rPr>
                <w:rFonts w:ascii="宋体" w:hAnsi="宋体" w:hint="eastAsia"/>
                <w:szCs w:val="21"/>
              </w:rPr>
              <w:t>结论</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bl>
    <w:p w:rsidR="00226BDC" w:rsidRDefault="00226BDC" w:rsidP="00226BDC">
      <w:pPr>
        <w:spacing w:line="360" w:lineRule="auto"/>
        <w:rPr>
          <w:rFonts w:ascii="宋体" w:hAnsi="宋体"/>
          <w:bCs/>
          <w:sz w:val="24"/>
        </w:rPr>
      </w:pPr>
    </w:p>
    <w:p w:rsidR="00226BDC" w:rsidRDefault="00226BDC" w:rsidP="00226BDC">
      <w:pPr>
        <w:rPr>
          <w:rFonts w:ascii="黑体" w:eastAsia="黑体" w:hAnsi="黑体"/>
          <w:sz w:val="24"/>
        </w:rPr>
      </w:pPr>
      <w:r>
        <w:rPr>
          <w:rFonts w:hint="eastAsia"/>
        </w:rPr>
        <w:t>注</w:t>
      </w:r>
      <w:r>
        <w:rPr>
          <w:rFonts w:hint="eastAsia"/>
        </w:rPr>
        <w:t>1</w:t>
      </w:r>
      <w:r>
        <w:rPr>
          <w:rFonts w:hint="eastAsia"/>
        </w:rPr>
        <w:t>：无效响应的其他情形</w:t>
      </w:r>
    </w:p>
    <w:p w:rsidR="00226BDC" w:rsidRDefault="00226BDC" w:rsidP="00226BDC">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226BDC" w:rsidRDefault="00226BDC" w:rsidP="00226BDC">
      <w:pPr>
        <w:rPr>
          <w:rFonts w:ascii="宋体" w:hAnsi="宋体"/>
          <w:szCs w:val="21"/>
        </w:rPr>
      </w:pPr>
      <w:r>
        <w:rPr>
          <w:rFonts w:ascii="宋体" w:hAnsi="宋体" w:hint="eastAsia"/>
          <w:szCs w:val="21"/>
        </w:rPr>
        <w:t>（2）经评审小组认定响应文件提供虚假材料的；</w:t>
      </w:r>
    </w:p>
    <w:p w:rsidR="00226BDC" w:rsidRDefault="00226BDC" w:rsidP="00226BDC">
      <w:pPr>
        <w:rPr>
          <w:rFonts w:ascii="宋体" w:hAnsi="宋体"/>
          <w:szCs w:val="21"/>
        </w:rPr>
      </w:pPr>
      <w:r>
        <w:rPr>
          <w:rFonts w:ascii="宋体" w:hAnsi="宋体" w:hint="eastAsia"/>
          <w:szCs w:val="21"/>
        </w:rPr>
        <w:t>（3）响应人以他人的名义响应、串通、以行贿手段谋取成交或者以其他弄虚作假方式的；</w:t>
      </w:r>
    </w:p>
    <w:p w:rsidR="00226BDC" w:rsidRDefault="00226BDC" w:rsidP="00226BDC">
      <w:pPr>
        <w:rPr>
          <w:rFonts w:ascii="宋体" w:hAnsi="宋体"/>
          <w:szCs w:val="21"/>
        </w:rPr>
      </w:pPr>
      <w:r>
        <w:rPr>
          <w:rFonts w:ascii="宋体" w:hAnsi="宋体" w:hint="eastAsia"/>
          <w:szCs w:val="21"/>
        </w:rPr>
        <w:t>（4）响应人对采购人、评审小组及其工作人员施加影响，有碍评审公平、公正的；</w:t>
      </w:r>
    </w:p>
    <w:p w:rsidR="00226BDC" w:rsidRDefault="00226BDC" w:rsidP="00226BDC">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226BDC" w:rsidRDefault="00226BDC" w:rsidP="00226BDC">
      <w:pPr>
        <w:rPr>
          <w:rFonts w:ascii="宋体" w:hAnsi="宋体"/>
          <w:bCs/>
          <w:sz w:val="24"/>
        </w:rPr>
      </w:pPr>
      <w:r>
        <w:rPr>
          <w:rFonts w:ascii="宋体" w:hAnsi="宋体" w:hint="eastAsia"/>
          <w:szCs w:val="21"/>
        </w:rPr>
        <w:t>（6）出现不符合相关法律、法规要求的情况的。</w:t>
      </w:r>
    </w:p>
    <w:p w:rsidR="00226BDC" w:rsidRPr="00410DE0" w:rsidRDefault="00226BDC" w:rsidP="00226BDC">
      <w:pPr>
        <w:spacing w:line="360"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rsidR="00226BDC" w:rsidRPr="00410DE0" w:rsidRDefault="00226BDC" w:rsidP="00226BDC">
      <w:pPr>
        <w:spacing w:line="360" w:lineRule="auto"/>
        <w:rPr>
          <w:rFonts w:ascii="宋体" w:hAnsi="宋体"/>
          <w:bCs/>
          <w:color w:val="000000"/>
          <w:sz w:val="24"/>
        </w:rPr>
      </w:pPr>
    </w:p>
    <w:p w:rsidR="00226BDC" w:rsidRDefault="00226BDC" w:rsidP="00226BDC">
      <w:pPr>
        <w:spacing w:line="360" w:lineRule="auto"/>
        <w:rPr>
          <w:rFonts w:ascii="宋体" w:hAnsi="宋体"/>
          <w:bCs/>
          <w:color w:val="000000"/>
          <w:sz w:val="24"/>
        </w:rPr>
      </w:pP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lastRenderedPageBreak/>
        <w:t>（三）比较与评价</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1.技术评价（45分）：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bookmarkStart w:id="101" w:name="_Toc435514846"/>
      <w:bookmarkStart w:id="102" w:name="_Toc463018933"/>
      <w:r>
        <w:rPr>
          <w:rFonts w:ascii="宋体" w:hAnsi="宋体" w:hint="eastAsia"/>
          <w:b/>
          <w:bCs/>
          <w:color w:val="000000"/>
          <w:sz w:val="28"/>
          <w:szCs w:val="28"/>
        </w:rPr>
        <w:t>技术部分评分表</w:t>
      </w:r>
      <w:bookmarkEnd w:id="101"/>
      <w:bookmarkEnd w:id="102"/>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226BDC" w:rsidTr="008112FD">
        <w:trPr>
          <w:trHeight w:val="1025"/>
        </w:trPr>
        <w:tc>
          <w:tcPr>
            <w:tcW w:w="477" w:type="dxa"/>
            <w:vAlign w:val="center"/>
          </w:tcPr>
          <w:p w:rsidR="00226BDC" w:rsidRDefault="00226BDC" w:rsidP="008112FD">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评分范围</w:t>
            </w:r>
          </w:p>
          <w:p w:rsidR="00226BDC" w:rsidRDefault="00226BDC" w:rsidP="008112FD">
            <w:pPr>
              <w:ind w:leftChars="-37" w:left="-78" w:rightChars="-35" w:right="-73"/>
              <w:jc w:val="center"/>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8112FD">
        <w:trPr>
          <w:trHeight w:val="1223"/>
        </w:trPr>
        <w:tc>
          <w:tcPr>
            <w:tcW w:w="477" w:type="dxa"/>
            <w:vMerge w:val="restart"/>
            <w:vAlign w:val="center"/>
          </w:tcPr>
          <w:p w:rsidR="00226BDC" w:rsidRDefault="00226BDC" w:rsidP="008112FD">
            <w:pPr>
              <w:numPr>
                <w:ilvl w:val="0"/>
                <w:numId w:val="8"/>
              </w:numPr>
              <w:tabs>
                <w:tab w:val="left" w:pos="49"/>
                <w:tab w:val="left" w:pos="191"/>
              </w:tabs>
              <w:jc w:val="center"/>
              <w:rPr>
                <w:rFonts w:ascii="宋体" w:hAnsi="宋体" w:cs="宋体"/>
                <w:szCs w:val="21"/>
              </w:rPr>
            </w:pPr>
            <w:bookmarkStart w:id="103" w:name="_Hlk297631601"/>
          </w:p>
        </w:tc>
        <w:tc>
          <w:tcPr>
            <w:tcW w:w="2940" w:type="dxa"/>
            <w:vMerge w:val="restart"/>
            <w:vAlign w:val="center"/>
          </w:tcPr>
          <w:p w:rsidR="00226BDC" w:rsidRDefault="00226BDC" w:rsidP="008112FD">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如无提供或无盖章，则不得分）</w:t>
            </w:r>
          </w:p>
        </w:tc>
        <w:tc>
          <w:tcPr>
            <w:tcW w:w="567" w:type="dxa"/>
            <w:vMerge w:val="restart"/>
            <w:vAlign w:val="center"/>
          </w:tcPr>
          <w:p w:rsidR="00226BDC" w:rsidRDefault="00226BDC" w:rsidP="008112FD">
            <w:pPr>
              <w:jc w:val="center"/>
              <w:rPr>
                <w:rFonts w:ascii="宋体" w:hAnsi="宋体" w:cs="宋体"/>
                <w:szCs w:val="21"/>
              </w:rPr>
            </w:pPr>
            <w:r>
              <w:rPr>
                <w:rFonts w:ascii="宋体" w:hAnsi="宋体" w:cs="宋体" w:hint="eastAsia"/>
                <w:szCs w:val="21"/>
              </w:rPr>
              <w:t>30</w:t>
            </w:r>
          </w:p>
        </w:tc>
        <w:tc>
          <w:tcPr>
            <w:tcW w:w="4820" w:type="dxa"/>
            <w:vAlign w:val="center"/>
          </w:tcPr>
          <w:p w:rsidR="00226BDC" w:rsidRDefault="00226BDC" w:rsidP="008112FD">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226BDC" w:rsidRPr="00B67B26" w:rsidTr="008112FD">
        <w:trPr>
          <w:trHeight w:val="1222"/>
        </w:trPr>
        <w:tc>
          <w:tcPr>
            <w:tcW w:w="477" w:type="dxa"/>
            <w:vMerge/>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Merge/>
            <w:vAlign w:val="center"/>
          </w:tcPr>
          <w:p w:rsidR="00226BDC" w:rsidRDefault="00226BDC" w:rsidP="008112FD">
            <w:pPr>
              <w:snapToGrid w:val="0"/>
              <w:jc w:val="center"/>
              <w:rPr>
                <w:rFonts w:ascii="宋体" w:hAnsi="宋体" w:cs="宋体"/>
                <w:szCs w:val="21"/>
              </w:rPr>
            </w:pPr>
          </w:p>
        </w:tc>
        <w:tc>
          <w:tcPr>
            <w:tcW w:w="567" w:type="dxa"/>
            <w:vMerge/>
            <w:vAlign w:val="center"/>
          </w:tcPr>
          <w:p w:rsidR="00226BDC" w:rsidRDefault="00226BDC" w:rsidP="008112FD">
            <w:pPr>
              <w:jc w:val="center"/>
              <w:rPr>
                <w:rFonts w:ascii="宋体" w:hAnsi="宋体" w:cs="宋体"/>
                <w:szCs w:val="21"/>
              </w:rPr>
            </w:pPr>
          </w:p>
        </w:tc>
        <w:tc>
          <w:tcPr>
            <w:tcW w:w="4820" w:type="dxa"/>
            <w:vAlign w:val="center"/>
          </w:tcPr>
          <w:p w:rsidR="00226BDC" w:rsidRDefault="00226BDC" w:rsidP="00B67B26">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”的技术指标完全响应或正偏离得满分20分，有一项负偏离扣</w:t>
            </w:r>
            <w:r w:rsidR="00B67B26">
              <w:rPr>
                <w:rFonts w:ascii="宋体" w:hAnsi="宋体" w:hint="eastAsia"/>
                <w:bCs/>
                <w:szCs w:val="21"/>
              </w:rPr>
              <w:t>3</w:t>
            </w:r>
            <w:r>
              <w:rPr>
                <w:rFonts w:ascii="宋体" w:hAnsi="宋体" w:hint="eastAsia"/>
                <w:bCs/>
                <w:szCs w:val="21"/>
              </w:rPr>
              <w:t>分，扣完为止</w:t>
            </w:r>
          </w:p>
        </w:tc>
      </w:tr>
      <w:bookmarkEnd w:id="103"/>
      <w:tr w:rsidR="00226BDC" w:rsidTr="008112FD">
        <w:trPr>
          <w:trHeight w:val="102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10</w:t>
            </w:r>
          </w:p>
        </w:tc>
        <w:tc>
          <w:tcPr>
            <w:tcW w:w="4820" w:type="dxa"/>
            <w:vAlign w:val="center"/>
          </w:tcPr>
          <w:p w:rsidR="00226BDC" w:rsidRDefault="00226BDC" w:rsidP="008112FD">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w:t>
            </w:r>
            <w:r>
              <w:rPr>
                <w:rFonts w:ascii="宋体" w:hAnsi="宋体" w:cs="宋体"/>
                <w:kern w:val="0"/>
              </w:rPr>
              <w:t>7</w:t>
            </w:r>
            <w:r>
              <w:rPr>
                <w:rFonts w:ascii="宋体" w:hAnsi="宋体" w:hint="eastAsia"/>
              </w:rPr>
              <w:t>-</w:t>
            </w:r>
            <w:r>
              <w:rPr>
                <w:rFonts w:ascii="宋体" w:hAnsi="宋体" w:cs="宋体"/>
                <w:kern w:val="0"/>
              </w:rPr>
              <w:t>10</w:t>
            </w:r>
            <w:r>
              <w:rPr>
                <w:rFonts w:ascii="宋体" w:hAnsi="宋体" w:cs="宋体" w:hint="eastAsia"/>
                <w:kern w:val="0"/>
              </w:rPr>
              <w:t>]</w:t>
            </w:r>
            <w:r>
              <w:rPr>
                <w:rFonts w:ascii="宋体" w:hAnsi="宋体" w:hint="eastAsia"/>
              </w:rPr>
              <w:t>分</w:t>
            </w:r>
          </w:p>
          <w:p w:rsidR="00226BDC" w:rsidRDefault="00226BDC" w:rsidP="008112FD">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rPr>
              <w:t>4</w:t>
            </w:r>
            <w:r>
              <w:rPr>
                <w:rFonts w:ascii="宋体" w:hAnsi="宋体" w:hint="eastAsia"/>
              </w:rPr>
              <w:t>-</w:t>
            </w:r>
            <w:r>
              <w:rPr>
                <w:rFonts w:ascii="宋体" w:hAnsi="宋体"/>
              </w:rPr>
              <w:t>7</w:t>
            </w:r>
            <w:r>
              <w:rPr>
                <w:rFonts w:ascii="宋体" w:hAnsi="宋体" w:cs="宋体" w:hint="eastAsia"/>
                <w:kern w:val="0"/>
              </w:rPr>
              <w:t>]</w:t>
            </w:r>
            <w:r>
              <w:rPr>
                <w:rFonts w:ascii="宋体" w:hAnsi="宋体" w:hint="eastAsia"/>
              </w:rPr>
              <w:t>分</w:t>
            </w:r>
          </w:p>
          <w:p w:rsidR="00226BDC" w:rsidRDefault="00226BDC" w:rsidP="008112FD">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w:t>
            </w:r>
            <w:r>
              <w:rPr>
                <w:rFonts w:ascii="宋体" w:hAnsi="宋体"/>
              </w:rPr>
              <w:t>4</w:t>
            </w:r>
            <w:r>
              <w:rPr>
                <w:rFonts w:ascii="宋体" w:hAnsi="宋体" w:cs="宋体" w:hint="eastAsia"/>
                <w:kern w:val="0"/>
              </w:rPr>
              <w:t>]</w:t>
            </w:r>
            <w:r>
              <w:rPr>
                <w:rFonts w:ascii="宋体" w:hAnsi="宋体" w:hint="eastAsia"/>
              </w:rPr>
              <w:t>分</w:t>
            </w:r>
          </w:p>
        </w:tc>
      </w:tr>
      <w:tr w:rsidR="00226BDC" w:rsidTr="008112FD">
        <w:trPr>
          <w:trHeight w:val="102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8112FD">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226BDC" w:rsidRDefault="00226BDC" w:rsidP="008112FD">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226BDC" w:rsidRDefault="00226BDC" w:rsidP="008112FD">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226BDC" w:rsidTr="008112FD">
        <w:trPr>
          <w:trHeight w:val="74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8112FD">
            <w:pPr>
              <w:ind w:left="4200" w:hangingChars="2000" w:hanging="4200"/>
              <w:rPr>
                <w:rFonts w:ascii="宋体" w:hAnsi="宋体"/>
                <w:bCs/>
                <w:szCs w:val="21"/>
              </w:rPr>
            </w:pPr>
            <w:r>
              <w:rPr>
                <w:rFonts w:ascii="宋体" w:hAnsi="宋体" w:hint="eastAsia"/>
                <w:bCs/>
                <w:szCs w:val="21"/>
              </w:rPr>
              <w:t>广州市内设有售后服务点5分</w:t>
            </w:r>
          </w:p>
          <w:p w:rsidR="00226BDC" w:rsidRDefault="00226BDC" w:rsidP="008112FD">
            <w:pPr>
              <w:ind w:left="4200" w:hangingChars="2000" w:hanging="4200"/>
              <w:rPr>
                <w:rFonts w:ascii="宋体" w:hAnsi="宋体"/>
                <w:bCs/>
                <w:szCs w:val="21"/>
              </w:rPr>
            </w:pPr>
            <w:r>
              <w:rPr>
                <w:rFonts w:ascii="宋体" w:hAnsi="宋体" w:hint="eastAsia"/>
                <w:bCs/>
                <w:szCs w:val="21"/>
              </w:rPr>
              <w:t>广东省内设有售后服务点3分</w:t>
            </w:r>
          </w:p>
          <w:p w:rsidR="00226BDC" w:rsidRDefault="00226BDC" w:rsidP="008112FD">
            <w:pPr>
              <w:snapToGrid w:val="0"/>
              <w:ind w:rightChars="-32" w:right="-67"/>
              <w:jc w:val="left"/>
              <w:rPr>
                <w:rFonts w:ascii="宋体" w:hAnsi="宋体"/>
              </w:rPr>
            </w:pPr>
            <w:r>
              <w:rPr>
                <w:rFonts w:ascii="宋体" w:hAnsi="宋体" w:hint="eastAsia"/>
                <w:bCs/>
                <w:szCs w:val="21"/>
              </w:rPr>
              <w:t>广东省外设有售后服务点1分</w:t>
            </w:r>
          </w:p>
        </w:tc>
      </w:tr>
      <w:tr w:rsidR="00226BDC" w:rsidTr="008112FD">
        <w:trPr>
          <w:trHeight w:val="357"/>
        </w:trPr>
        <w:tc>
          <w:tcPr>
            <w:tcW w:w="3417"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50分</w:t>
            </w:r>
          </w:p>
        </w:tc>
      </w:tr>
    </w:tbl>
    <w:p w:rsidR="00226BDC" w:rsidRDefault="00226BDC" w:rsidP="00226BDC">
      <w:pPr>
        <w:rPr>
          <w:rFonts w:ascii="宋体" w:hAnsi="宋体"/>
          <w:szCs w:val="21"/>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rPr>
          <w:rFonts w:ascii="宋体" w:hAnsi="宋体"/>
          <w:b/>
          <w:bCs/>
          <w:color w:val="000000"/>
          <w:sz w:val="28"/>
          <w:szCs w:val="28"/>
        </w:rPr>
      </w:pPr>
    </w:p>
    <w:p w:rsidR="00226BDC" w:rsidRDefault="00226BDC" w:rsidP="00226BDC">
      <w:pPr>
        <w:rPr>
          <w:rFonts w:ascii="宋体" w:hAnsi="宋体"/>
          <w:szCs w:val="21"/>
        </w:rPr>
      </w:pPr>
      <w:r>
        <w:rPr>
          <w:rFonts w:ascii="宋体" w:hAnsi="宋体" w:hint="eastAsia"/>
          <w:szCs w:val="21"/>
        </w:rPr>
        <w:lastRenderedPageBreak/>
        <w:t>2.商务评价（15分）：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226BDC" w:rsidTr="008112FD">
        <w:trPr>
          <w:trHeight w:val="752"/>
        </w:trPr>
        <w:tc>
          <w:tcPr>
            <w:tcW w:w="426"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评分范围</w:t>
            </w:r>
          </w:p>
          <w:p w:rsidR="00226BDC" w:rsidRDefault="00226BDC" w:rsidP="008112FD">
            <w:pPr>
              <w:ind w:leftChars="-30" w:left="-63" w:rightChars="-42" w:right="-88"/>
              <w:jc w:val="left"/>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8112FD">
        <w:trPr>
          <w:trHeight w:val="106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9</w:t>
            </w:r>
          </w:p>
        </w:tc>
        <w:tc>
          <w:tcPr>
            <w:tcW w:w="4961" w:type="dxa"/>
          </w:tcPr>
          <w:p w:rsidR="00226BDC" w:rsidRDefault="00226BDC" w:rsidP="008112FD">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226BDC" w:rsidRDefault="00226BDC" w:rsidP="008112FD">
            <w:pPr>
              <w:rPr>
                <w:rFonts w:ascii="宋体" w:hAnsi="宋体"/>
                <w:bCs/>
                <w:szCs w:val="21"/>
              </w:rPr>
            </w:pPr>
            <w:r>
              <w:rPr>
                <w:rFonts w:ascii="宋体" w:hAnsi="宋体" w:hint="eastAsia"/>
                <w:bCs/>
                <w:szCs w:val="21"/>
              </w:rPr>
              <w:t>组织架构完善、服务效率高、技术力量强、管理水平好和业内口碑突出的（</w:t>
            </w:r>
            <w:r>
              <w:rPr>
                <w:rFonts w:ascii="宋体" w:hAnsi="宋体"/>
                <w:bCs/>
                <w:szCs w:val="21"/>
              </w:rPr>
              <w:t>7</w:t>
            </w:r>
            <w:r>
              <w:rPr>
                <w:rFonts w:ascii="宋体" w:hAnsi="宋体" w:hint="eastAsia"/>
                <w:bCs/>
                <w:szCs w:val="21"/>
              </w:rPr>
              <w:t>-</w:t>
            </w:r>
            <w:r>
              <w:rPr>
                <w:rFonts w:ascii="宋体" w:hAnsi="宋体"/>
                <w:bCs/>
                <w:szCs w:val="21"/>
              </w:rPr>
              <w:t>9</w:t>
            </w:r>
            <w:r>
              <w:rPr>
                <w:rFonts w:ascii="宋体" w:hAnsi="宋体" w:cs="宋体" w:hint="eastAsia"/>
                <w:kern w:val="0"/>
              </w:rPr>
              <w:t>]</w:t>
            </w:r>
            <w:r>
              <w:rPr>
                <w:rFonts w:ascii="宋体" w:hAnsi="宋体" w:hint="eastAsia"/>
                <w:bCs/>
                <w:szCs w:val="21"/>
              </w:rPr>
              <w:t>分；</w:t>
            </w:r>
          </w:p>
          <w:p w:rsidR="00226BDC" w:rsidRDefault="00226BDC" w:rsidP="008112FD">
            <w:pPr>
              <w:rPr>
                <w:rFonts w:ascii="宋体" w:hAnsi="宋体"/>
                <w:bCs/>
                <w:szCs w:val="21"/>
              </w:rPr>
            </w:pPr>
            <w:r>
              <w:rPr>
                <w:rFonts w:ascii="宋体" w:hAnsi="宋体" w:hint="eastAsia"/>
                <w:bCs/>
                <w:szCs w:val="21"/>
              </w:rPr>
              <w:t>组织架构良好、服务效率、技术力量和管理水平一般、业内口碑良好的（</w:t>
            </w:r>
            <w:r>
              <w:rPr>
                <w:rFonts w:ascii="宋体" w:hAnsi="宋体"/>
                <w:bCs/>
                <w:szCs w:val="21"/>
              </w:rPr>
              <w:t>3</w:t>
            </w:r>
            <w:r>
              <w:rPr>
                <w:rFonts w:ascii="宋体" w:hAnsi="宋体" w:hint="eastAsia"/>
                <w:bCs/>
                <w:szCs w:val="21"/>
              </w:rPr>
              <w:t>-</w:t>
            </w:r>
            <w:r>
              <w:rPr>
                <w:rFonts w:ascii="宋体" w:hAnsi="宋体"/>
                <w:bCs/>
                <w:szCs w:val="21"/>
              </w:rPr>
              <w:t>7</w:t>
            </w:r>
            <w:r>
              <w:rPr>
                <w:rFonts w:ascii="宋体" w:hAnsi="宋体" w:cs="宋体" w:hint="eastAsia"/>
                <w:kern w:val="0"/>
              </w:rPr>
              <w:t>]</w:t>
            </w:r>
            <w:r>
              <w:rPr>
                <w:rFonts w:ascii="宋体" w:hAnsi="宋体" w:hint="eastAsia"/>
                <w:bCs/>
                <w:szCs w:val="21"/>
              </w:rPr>
              <w:t>分；</w:t>
            </w:r>
          </w:p>
          <w:p w:rsidR="00226BDC" w:rsidRDefault="00226BDC" w:rsidP="008112FD">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w:t>
            </w:r>
            <w:r>
              <w:rPr>
                <w:rFonts w:ascii="宋体" w:hAnsi="宋体"/>
                <w:bCs/>
                <w:szCs w:val="21"/>
              </w:rPr>
              <w:t>3</w:t>
            </w:r>
            <w:r>
              <w:rPr>
                <w:rFonts w:ascii="宋体" w:hAnsi="宋体" w:cs="宋体" w:hint="eastAsia"/>
                <w:kern w:val="0"/>
              </w:rPr>
              <w:t>]</w:t>
            </w:r>
            <w:r>
              <w:rPr>
                <w:rFonts w:ascii="宋体" w:hAnsi="宋体" w:hint="eastAsia"/>
                <w:bCs/>
                <w:szCs w:val="21"/>
              </w:rPr>
              <w:t>分。</w:t>
            </w:r>
          </w:p>
        </w:tc>
      </w:tr>
      <w:tr w:rsidR="00226BDC" w:rsidTr="008112FD">
        <w:trPr>
          <w:trHeight w:val="119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tabs>
                <w:tab w:val="left" w:pos="840"/>
              </w:tabs>
              <w:jc w:val="left"/>
              <w:rPr>
                <w:rFonts w:ascii="宋体" w:hAnsi="宋体"/>
                <w:szCs w:val="21"/>
              </w:rPr>
            </w:pPr>
            <w:r>
              <w:rPr>
                <w:rFonts w:ascii="宋体" w:hAnsi="宋体" w:hint="eastAsia"/>
                <w:szCs w:val="21"/>
              </w:rPr>
              <w:t>响应人的财务状况（以2017年-2019年，近3年经会计师事务所审计后的财务报告为依据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8112FD">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审计并盈利的，得3分，</w:t>
            </w:r>
          </w:p>
          <w:p w:rsidR="00226BDC" w:rsidRDefault="00226BDC" w:rsidP="008112FD">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审计并盈利的，得2分；</w:t>
            </w:r>
          </w:p>
          <w:p w:rsidR="00226BDC" w:rsidRDefault="00226BDC" w:rsidP="008112FD">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审计并盈利的，得1分，</w:t>
            </w:r>
          </w:p>
          <w:p w:rsidR="00226BDC" w:rsidRDefault="00226BDC" w:rsidP="008112FD">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226BDC" w:rsidTr="008112FD">
        <w:trPr>
          <w:trHeight w:val="119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jc w:val="center"/>
              <w:rPr>
                <w:rFonts w:ascii="宋体" w:hAnsi="宋体"/>
              </w:rPr>
            </w:pPr>
            <w:r>
              <w:rPr>
                <w:rFonts w:ascii="宋体" w:hAnsi="宋体" w:hint="eastAsia"/>
              </w:rPr>
              <w:t>2017年至今同类项目业绩</w:t>
            </w:r>
          </w:p>
          <w:p w:rsidR="00226BDC" w:rsidRDefault="00226BDC" w:rsidP="008112FD">
            <w:pPr>
              <w:ind w:leftChars="-30" w:left="-63" w:rightChars="-42" w:right="-88"/>
              <w:jc w:val="center"/>
              <w:rPr>
                <w:rFonts w:ascii="宋体" w:hAnsi="宋体" w:cs="宋体"/>
                <w:szCs w:val="21"/>
              </w:rPr>
            </w:pPr>
            <w:r>
              <w:rPr>
                <w:rFonts w:ascii="宋体" w:hAnsi="宋体" w:hint="eastAsia"/>
              </w:rPr>
              <w:t>（请附合同复印件作为同类业绩评价证明资料）</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10万元人民币</w:t>
            </w:r>
            <w:r>
              <w:rPr>
                <w:rFonts w:ascii="宋体" w:hAnsi="宋体" w:cs="仿宋_GB2312" w:hint="eastAsia"/>
                <w:szCs w:val="21"/>
                <w:lang w:val="zh-CN"/>
              </w:rPr>
              <w:t>）总金额高低进行比较打分，没有则不计分。</w:t>
            </w:r>
          </w:p>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优：3分</w:t>
            </w:r>
          </w:p>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中：2分</w:t>
            </w:r>
          </w:p>
          <w:p w:rsidR="00226BDC" w:rsidRDefault="00226BDC" w:rsidP="008112FD">
            <w:pPr>
              <w:ind w:leftChars="-30" w:left="-63" w:rightChars="-42" w:right="-88"/>
              <w:rPr>
                <w:rFonts w:ascii="宋体" w:hAnsi="宋体" w:cs="宋体"/>
                <w:szCs w:val="21"/>
              </w:rPr>
            </w:pPr>
            <w:r>
              <w:rPr>
                <w:rFonts w:ascii="宋体" w:hAnsi="宋体" w:cs="仿宋_GB2312" w:hint="eastAsia"/>
                <w:szCs w:val="21"/>
                <w:lang w:val="zh-CN"/>
              </w:rPr>
              <w:t>差：1分</w:t>
            </w:r>
            <w:r>
              <w:rPr>
                <w:rFonts w:ascii="宋体" w:hAnsi="宋体" w:cs="宋体" w:hint="eastAsia"/>
              </w:rPr>
              <w:t>。</w:t>
            </w:r>
          </w:p>
        </w:tc>
      </w:tr>
      <w:tr w:rsidR="00226BDC" w:rsidTr="008112FD">
        <w:trPr>
          <w:trHeight w:val="603"/>
        </w:trPr>
        <w:tc>
          <w:tcPr>
            <w:tcW w:w="2992"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15分</w:t>
            </w:r>
          </w:p>
        </w:tc>
      </w:tr>
    </w:tbl>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pStyle w:val="a0"/>
        <w:ind w:firstLineChars="200"/>
        <w:rPr>
          <w:rFonts w:ascii="宋体" w:hAnsi="宋体"/>
          <w:szCs w:val="21"/>
        </w:rPr>
      </w:pPr>
      <w:r>
        <w:rPr>
          <w:rFonts w:ascii="宋体" w:hAnsi="宋体" w:hint="eastAsia"/>
          <w:szCs w:val="21"/>
        </w:rPr>
        <w:t>3.价格评价：</w:t>
      </w:r>
    </w:p>
    <w:p w:rsidR="00226BDC" w:rsidRDefault="00226BDC" w:rsidP="00226BDC">
      <w:pPr>
        <w:pStyle w:val="a0"/>
        <w:ind w:firstLineChars="200"/>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rsidR="00226BDC" w:rsidRDefault="00226BDC" w:rsidP="00226BDC">
      <w:pPr>
        <w:pStyle w:val="a0"/>
        <w:ind w:firstLineChars="200"/>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rsidR="00226BDC" w:rsidRDefault="00226BDC" w:rsidP="00226BDC">
      <w:pPr>
        <w:pStyle w:val="a0"/>
        <w:ind w:firstLineChars="200"/>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t>（四）评分的计算</w:t>
      </w:r>
    </w:p>
    <w:p w:rsidR="00226BDC" w:rsidRDefault="00226BDC" w:rsidP="00226BDC">
      <w:pPr>
        <w:widowControl/>
        <w:tabs>
          <w:tab w:val="left" w:pos="720"/>
        </w:tabs>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szCs w:val="21"/>
        </w:rPr>
        <w:t>3.综合评分</w:t>
      </w:r>
    </w:p>
    <w:p w:rsidR="00226BDC" w:rsidRDefault="00226BDC" w:rsidP="00226BDC">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8"/>
    <w:bookmarkEnd w:id="79"/>
    <w:bookmarkEnd w:id="80"/>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226BDC" w:rsidRDefault="00226BDC" w:rsidP="00226BDC">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104" w:name="_Toc58444817"/>
      <w:r>
        <w:rPr>
          <w:rFonts w:ascii="宋体" w:hAnsi="宋体" w:cs="Tahoma" w:hint="eastAsia"/>
          <w:spacing w:val="20"/>
          <w:sz w:val="32"/>
          <w:szCs w:val="32"/>
        </w:rPr>
        <w:lastRenderedPageBreak/>
        <w:t>第四章  响应文件格式</w:t>
      </w:r>
      <w:bookmarkStart w:id="105" w:name="_Toc130139098"/>
      <w:bookmarkEnd w:id="81"/>
      <w:bookmarkEnd w:id="82"/>
      <w:bookmarkEnd w:id="83"/>
      <w:bookmarkEnd w:id="84"/>
      <w:bookmarkEnd w:id="104"/>
    </w:p>
    <w:p w:rsidR="000D6B8C" w:rsidRDefault="000D6B8C" w:rsidP="000D6B8C"/>
    <w:p w:rsidR="000D6B8C" w:rsidRPr="001275FD" w:rsidRDefault="000D6B8C" w:rsidP="000D6B8C">
      <w:pPr>
        <w:spacing w:line="360" w:lineRule="auto"/>
        <w:ind w:leftChars="100" w:left="210"/>
        <w:rPr>
          <w:rFonts w:ascii="宋体" w:hAnsi="宋体"/>
          <w:b/>
          <w:color w:val="000000"/>
        </w:rPr>
      </w:pPr>
      <w:r>
        <w:rPr>
          <w:rFonts w:ascii="宋体" w:hAnsi="宋体" w:hint="eastAsia"/>
          <w:b/>
          <w:color w:val="000000"/>
        </w:rPr>
        <w:t>一、</w:t>
      </w:r>
      <w:r w:rsidRPr="001275FD">
        <w:rPr>
          <w:rFonts w:ascii="宋体" w:hAnsi="宋体" w:hint="eastAsia"/>
          <w:b/>
          <w:color w:val="000000"/>
        </w:rPr>
        <w:t>说明：</w:t>
      </w:r>
      <w:r w:rsidRPr="001275FD">
        <w:rPr>
          <w:rFonts w:ascii="宋体" w:hAnsi="宋体" w:hint="eastAsia"/>
          <w:b/>
          <w:color w:val="000000"/>
          <w:szCs w:val="21"/>
        </w:rPr>
        <w:t>响应</w:t>
      </w:r>
      <w:r w:rsidRPr="001275FD">
        <w:rPr>
          <w:rFonts w:ascii="宋体" w:hAnsi="宋体" w:hint="eastAsia"/>
          <w:b/>
          <w:color w:val="000000"/>
        </w:rPr>
        <w:t>文件包括但不限于以下组成内容，请按顺序制作，本章有提供格式文件的请按格式要求提交。</w:t>
      </w:r>
    </w:p>
    <w:p w:rsidR="000D6B8C" w:rsidRPr="000D6B8C" w:rsidRDefault="000D6B8C" w:rsidP="000D6B8C">
      <w:pPr>
        <w:spacing w:line="360" w:lineRule="auto"/>
      </w:pPr>
      <w:r w:rsidRPr="001275FD">
        <w:rPr>
          <w:rFonts w:ascii="宋体" w:hAnsi="宋体" w:hint="eastAsia"/>
          <w:color w:val="000000"/>
        </w:rPr>
        <w:t>项目名称：</w:t>
      </w:r>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226BDC" w:rsidTr="008112FD">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6B8C">
            <w:pPr>
              <w:widowControl/>
              <w:rPr>
                <w:rFonts w:ascii="宋体" w:hAnsi="宋体" w:cs="宋体"/>
                <w:color w:val="000000"/>
                <w:kern w:val="0"/>
                <w:szCs w:val="21"/>
              </w:rPr>
            </w:pPr>
            <w:r>
              <w:rPr>
                <w:rFonts w:ascii="宋体" w:hAnsi="宋体" w:cs="宋体" w:hint="eastAsia"/>
                <w:color w:val="000000"/>
                <w:kern w:val="0"/>
                <w:szCs w:val="21"/>
              </w:rPr>
              <w:t>2.</w:t>
            </w:r>
            <w:r w:rsidR="000D6B8C">
              <w:rPr>
                <w:rFonts w:ascii="宋体" w:hAnsi="宋体" w:cs="宋体"/>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226BDC" w:rsidRDefault="00226BDC" w:rsidP="00BA4082">
            <w:pPr>
              <w:widowControl/>
              <w:rPr>
                <w:rFonts w:ascii="宋体" w:hAnsi="宋体" w:cs="宋体"/>
                <w:color w:val="000000"/>
                <w:kern w:val="0"/>
                <w:szCs w:val="21"/>
              </w:rPr>
            </w:pPr>
            <w:r>
              <w:rPr>
                <w:rFonts w:ascii="宋体" w:hAnsi="宋体" w:hint="eastAsia"/>
                <w:b/>
                <w:bCs/>
                <w:color w:val="000000"/>
                <w:szCs w:val="21"/>
              </w:rPr>
              <w:t>◆</w:t>
            </w:r>
            <w:r w:rsidR="000D6B8C">
              <w:rPr>
                <w:rFonts w:hAnsi="宋体"/>
              </w:rPr>
              <w:t>有效的营业执照副本</w:t>
            </w:r>
            <w:r w:rsidR="000D6B8C">
              <w:rPr>
                <w:rFonts w:hAnsi="宋体" w:hint="eastAsia"/>
              </w:rPr>
              <w:t>（三证合一）</w:t>
            </w:r>
            <w:r w:rsidR="000D6B8C">
              <w:rPr>
                <w:rFonts w:hAnsi="宋体"/>
              </w:rPr>
              <w:t>复印件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hint="eastAsia"/>
              </w:rPr>
              <w:t>采购项目内容响应一览表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hAnsi="宋体" w:hint="eastAsia"/>
                <w:b/>
                <w:bCs/>
                <w:color w:val="000000"/>
                <w:szCs w:val="21"/>
              </w:rPr>
              <w:t>◆</w:t>
            </w:r>
            <w:r>
              <w:rPr>
                <w:rFonts w:asciiTheme="minorEastAsia" w:eastAsiaTheme="minorEastAsia" w:hAnsiTheme="minorEastAsia" w:cstheme="minorEastAsia" w:hint="eastAsia"/>
                <w:kern w:val="0"/>
                <w:szCs w:val="21"/>
              </w:rPr>
              <w:t>货物技术服务</w:t>
            </w:r>
            <w:r>
              <w:rPr>
                <w:rFonts w:ascii="宋体" w:hAnsi="宋体" w:hint="eastAsia"/>
                <w:szCs w:val="21"/>
              </w:rPr>
              <w:t>方案（格式5）</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hAnsi="宋体"/>
                <w:b/>
                <w:bCs/>
                <w:color w:val="000000"/>
                <w:szCs w:val="21"/>
              </w:rPr>
            </w:pPr>
            <w:r>
              <w:rPr>
                <w:rFonts w:ascii="宋体" w:hAnsi="宋体" w:cs="宋体" w:hint="eastAsia"/>
                <w:kern w:val="0"/>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8112FD">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191"/>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8112FD">
        <w:trPr>
          <w:trHeight w:val="15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4.3</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kern w:val="0"/>
                <w:szCs w:val="21"/>
              </w:rPr>
            </w:pPr>
            <w:r>
              <w:rPr>
                <w:rFonts w:ascii="宋体" w:hAnsi="宋体" w:hint="eastAsia"/>
                <w:kern w:val="0"/>
                <w:szCs w:val="21"/>
              </w:rPr>
              <w:t>2017年至今同类项目业绩情况一览表（格式7）</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8112FD">
        <w:trPr>
          <w:trHeight w:val="20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jc w:val="left"/>
              <w:rPr>
                <w:rFonts w:ascii="宋体" w:hAnsi="宋体"/>
                <w:color w:val="000000"/>
                <w:kern w:val="0"/>
                <w:szCs w:val="21"/>
              </w:rPr>
            </w:pPr>
            <w:r>
              <w:rPr>
                <w:rFonts w:ascii="宋体" w:hAnsi="宋体" w:hint="eastAsia"/>
                <w:color w:val="000000"/>
                <w:kern w:val="0"/>
                <w:szCs w:val="21"/>
              </w:rPr>
              <w:t>4.4</w:t>
            </w:r>
          </w:p>
        </w:tc>
        <w:tc>
          <w:tcPr>
            <w:tcW w:w="6696" w:type="dxa"/>
            <w:tcBorders>
              <w:top w:val="nil"/>
              <w:left w:val="nil"/>
              <w:bottom w:val="single" w:sz="4" w:space="0" w:color="auto"/>
              <w:right w:val="single" w:sz="4" w:space="0" w:color="auto"/>
            </w:tcBorders>
            <w:vAlign w:val="center"/>
          </w:tcPr>
          <w:p w:rsidR="000D6B8C" w:rsidRDefault="000D6B8C" w:rsidP="000D6B8C">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bl>
    <w:p w:rsidR="00E32778" w:rsidRDefault="00920EE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E32778" w:rsidRDefault="00920EE0" w:rsidP="00920EE0">
      <w:pPr>
        <w:pStyle w:val="aa"/>
        <w:ind w:firstLineChars="196" w:firstLine="412"/>
        <w:rPr>
          <w:rFonts w:hAnsi="宋体" w:cs="宋体"/>
          <w:color w:val="000000"/>
          <w:kern w:val="0"/>
          <w:sz w:val="21"/>
          <w:szCs w:val="21"/>
        </w:rPr>
        <w:sectPr w:rsidR="00E32778" w:rsidSect="00D26EB5">
          <w:footerReference w:type="default" r:id="rId13"/>
          <w:type w:val="continuous"/>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643358" w:rsidRPr="001275FD" w:rsidRDefault="00643358" w:rsidP="00643358">
      <w:pPr>
        <w:tabs>
          <w:tab w:val="left" w:pos="851"/>
        </w:tabs>
        <w:adjustRightInd w:val="0"/>
        <w:snapToGrid w:val="0"/>
        <w:spacing w:line="360" w:lineRule="auto"/>
        <w:rPr>
          <w:rFonts w:ascii="宋体" w:hAnsi="宋体"/>
          <w:b/>
          <w:color w:val="000000"/>
          <w:szCs w:val="21"/>
        </w:rPr>
      </w:pPr>
      <w:bookmarkStart w:id="106" w:name="_Toc334797768"/>
      <w:r w:rsidRPr="001275FD">
        <w:rPr>
          <w:rFonts w:ascii="宋体" w:hAnsi="宋体" w:hint="eastAsia"/>
          <w:b/>
          <w:color w:val="000000"/>
          <w:szCs w:val="21"/>
        </w:rPr>
        <w:lastRenderedPageBreak/>
        <w:t>二、响应文件格式参考</w:t>
      </w:r>
    </w:p>
    <w:p w:rsidR="00643358" w:rsidRPr="001275FD" w:rsidRDefault="00643358" w:rsidP="00643358">
      <w:pPr>
        <w:tabs>
          <w:tab w:val="left" w:pos="851"/>
        </w:tabs>
        <w:adjustRightInd w:val="0"/>
        <w:snapToGrid w:val="0"/>
        <w:spacing w:line="360" w:lineRule="auto"/>
        <w:jc w:val="center"/>
        <w:rPr>
          <w:rFonts w:ascii="宋体" w:hAnsi="宋体"/>
          <w:b/>
          <w:color w:val="000000"/>
          <w:szCs w:val="21"/>
        </w:rPr>
      </w:pPr>
      <w:bookmarkStart w:id="107" w:name="_Toc435514852"/>
      <w:bookmarkStart w:id="108" w:name="_Toc435515292"/>
      <w:r w:rsidRPr="001275FD">
        <w:rPr>
          <w:rFonts w:ascii="宋体" w:hAnsi="宋体" w:hint="eastAsia"/>
          <w:b/>
          <w:color w:val="000000"/>
          <w:szCs w:val="21"/>
        </w:rPr>
        <w:t>响应文件包装封面参考</w:t>
      </w:r>
      <w:bookmarkEnd w:id="107"/>
      <w:bookmarkEnd w:id="108"/>
    </w:p>
    <w:tbl>
      <w:tblPr>
        <w:tblW w:w="90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643358" w:rsidRPr="001275FD" w:rsidTr="005B1CC9">
        <w:trPr>
          <w:trHeight w:val="11727"/>
        </w:trPr>
        <w:tc>
          <w:tcPr>
            <w:tcW w:w="9018" w:type="dxa"/>
          </w:tcPr>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Pr>
                <w:rFonts w:ascii="黑体" w:eastAsia="黑体" w:hint="eastAsia"/>
                <w:b/>
                <w:color w:val="000000"/>
                <w:sz w:val="32"/>
              </w:rPr>
              <w:t>响应函</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Pr="00643358">
              <w:rPr>
                <w:rFonts w:ascii="仿宋_GB2312" w:eastAsia="仿宋_GB2312" w:hint="eastAsia"/>
                <w:b/>
                <w:color w:val="000000"/>
                <w:sz w:val="28"/>
                <w:szCs w:val="28"/>
              </w:rPr>
              <w:t>广检集团广纺院显微共焦激光拉曼光谱仪采购项目</w:t>
            </w:r>
          </w:p>
          <w:p w:rsidR="00643358" w:rsidRPr="001275FD" w:rsidRDefault="00643358" w:rsidP="008112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人名称：</w:t>
            </w:r>
          </w:p>
          <w:p w:rsidR="00643358" w:rsidRPr="001275FD" w:rsidRDefault="00643358" w:rsidP="008112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人地址：</w:t>
            </w:r>
          </w:p>
          <w:p w:rsidR="00643358" w:rsidRPr="001275FD" w:rsidRDefault="00643358" w:rsidP="008112FD">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Pr="001275FD">
              <w:rPr>
                <w:rFonts w:ascii="仿宋_GB2312" w:eastAsia="仿宋_GB2312" w:hint="eastAsia"/>
                <w:b/>
                <w:color w:val="000000"/>
                <w:sz w:val="28"/>
                <w:szCs w:val="28"/>
              </w:rPr>
              <w:t>年月日时分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bookmarkStart w:id="109" w:name="_Toc275865604"/>
      <w:bookmarkStart w:id="110" w:name="_Toc435514853"/>
      <w:bookmarkStart w:id="111" w:name="_Toc435515293"/>
    </w:p>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p w:rsidR="00643358" w:rsidRPr="001275FD"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bookmarkEnd w:id="109"/>
    <w:bookmarkEnd w:id="110"/>
    <w:bookmarkEnd w:id="111"/>
    <w:p w:rsidR="00E32778" w:rsidRPr="00226BDC" w:rsidRDefault="00920EE0" w:rsidP="00FF4C1F">
      <w:pPr>
        <w:rPr>
          <w:rFonts w:ascii="宋体" w:hAnsi="宋体"/>
          <w:b/>
          <w:sz w:val="28"/>
          <w:szCs w:val="28"/>
        </w:rPr>
      </w:pPr>
      <w:r w:rsidRPr="00226BDC">
        <w:rPr>
          <w:rFonts w:ascii="宋体" w:hAnsi="宋体" w:hint="eastAsia"/>
          <w:b/>
          <w:sz w:val="28"/>
          <w:szCs w:val="28"/>
        </w:rPr>
        <w:lastRenderedPageBreak/>
        <w:t>格式1                    响应函</w:t>
      </w:r>
      <w:bookmarkEnd w:id="106"/>
    </w:p>
    <w:p w:rsidR="00226BDC" w:rsidRDefault="00226BDC" w:rsidP="008112FD">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226BDC" w:rsidRDefault="00226BDC" w:rsidP="008112FD">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226BDC" w:rsidRDefault="00226BDC" w:rsidP="008112FD">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sidR="000D6B8C">
        <w:rPr>
          <w:rFonts w:ascii="宋体" w:hAnsi="宋体" w:hint="eastAsia"/>
          <w:szCs w:val="21"/>
          <w:u w:val="single"/>
        </w:rPr>
        <w:t>两</w:t>
      </w:r>
      <w:r>
        <w:rPr>
          <w:rFonts w:ascii="宋体" w:hAnsi="宋体" w:hint="eastAsia"/>
          <w:szCs w:val="21"/>
          <w:u w:val="single"/>
        </w:rPr>
        <w:t xml:space="preserve">     </w:t>
      </w:r>
      <w:r>
        <w:rPr>
          <w:rFonts w:ascii="宋体" w:hAnsi="宋体" w:hint="eastAsia"/>
          <w:szCs w:val="21"/>
        </w:rPr>
        <w:t>份。我方在此声明并同意：</w:t>
      </w:r>
    </w:p>
    <w:p w:rsidR="00226BDC" w:rsidRDefault="00226BDC" w:rsidP="00226BDC">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E32778">
        <w:trPr>
          <w:trHeight w:val="612"/>
        </w:trPr>
        <w:tc>
          <w:tcPr>
            <w:tcW w:w="106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单价报价</w:t>
            </w:r>
          </w:p>
          <w:p w:rsidR="00E32778" w:rsidRDefault="00920EE0" w:rsidP="00FF4C1F">
            <w:pPr>
              <w:rPr>
                <w:rFonts w:ascii="宋体"/>
                <w:b/>
                <w:color w:val="000000"/>
                <w:szCs w:val="21"/>
              </w:rPr>
            </w:pPr>
            <w:r>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E32778" w:rsidRDefault="00920EE0" w:rsidP="00FF4C1F">
            <w:pPr>
              <w:rPr>
                <w:rFonts w:ascii="宋体"/>
                <w:b/>
                <w:color w:val="000000"/>
                <w:szCs w:val="21"/>
              </w:rPr>
            </w:pPr>
            <w:r>
              <w:rPr>
                <w:rFonts w:ascii="宋体" w:hint="eastAsia"/>
                <w:b/>
                <w:color w:val="000000"/>
                <w:szCs w:val="21"/>
              </w:rPr>
              <w:t>总价</w:t>
            </w:r>
          </w:p>
          <w:p w:rsidR="00E32778" w:rsidRDefault="00920EE0" w:rsidP="00FF4C1F">
            <w:pPr>
              <w:rPr>
                <w:rFonts w:ascii="宋体"/>
                <w:b/>
                <w:color w:val="000000"/>
                <w:szCs w:val="21"/>
              </w:rPr>
            </w:pPr>
            <w:r>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供货期</w:t>
            </w:r>
          </w:p>
        </w:tc>
      </w:tr>
      <w:tr w:rsidR="00E32778">
        <w:trPr>
          <w:cantSplit/>
          <w:trHeight w:val="982"/>
        </w:trPr>
        <w:tc>
          <w:tcPr>
            <w:tcW w:w="1061" w:type="dxa"/>
            <w:tcBorders>
              <w:top w:val="single" w:sz="4" w:space="0" w:color="auto"/>
              <w:bottom w:val="single" w:sz="4" w:space="0" w:color="auto"/>
            </w:tcBorders>
            <w:vAlign w:val="center"/>
          </w:tcPr>
          <w:p w:rsidR="00E32778" w:rsidRDefault="00E32778" w:rsidP="00FF4C1F">
            <w:pPr>
              <w:rPr>
                <w:rFonts w:ascii="宋体" w:hAnsi="宋体" w:cs="宋体"/>
                <w:bCs/>
                <w:color w:val="000000"/>
                <w:kern w:val="0"/>
              </w:rPr>
            </w:pPr>
          </w:p>
        </w:tc>
        <w:tc>
          <w:tcPr>
            <w:tcW w:w="623" w:type="dxa"/>
            <w:tcBorders>
              <w:top w:val="single" w:sz="4" w:space="0" w:color="auto"/>
              <w:bottom w:val="single" w:sz="4" w:space="0" w:color="auto"/>
            </w:tcBorders>
            <w:vAlign w:val="center"/>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915"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E32778" w:rsidRDefault="00920EE0" w:rsidP="00FF4C1F">
            <w:pPr>
              <w:rPr>
                <w:rFonts w:ascii="宋体" w:hAnsi="宋体"/>
                <w:color w:val="000000"/>
                <w:szCs w:val="21"/>
              </w:rPr>
            </w:pPr>
            <w:r>
              <w:rPr>
                <w:rFonts w:ascii="宋体" w:hAnsi="宋体" w:hint="eastAsia"/>
                <w:color w:val="000000"/>
                <w:szCs w:val="21"/>
              </w:rPr>
              <w:t>自合同签订之日</w:t>
            </w:r>
          </w:p>
          <w:p w:rsidR="00E32778" w:rsidRDefault="00920EE0" w:rsidP="00FF4C1F">
            <w:pPr>
              <w:rPr>
                <w:rFonts w:ascii="宋体"/>
                <w:bCs/>
                <w:color w:val="000000"/>
                <w:szCs w:val="21"/>
              </w:rPr>
            </w:pPr>
            <w:r>
              <w:rPr>
                <w:rFonts w:ascii="宋体" w:hAnsi="宋体" w:hint="eastAsia"/>
                <w:color w:val="000000"/>
                <w:szCs w:val="21"/>
              </w:rPr>
              <w:t>起</w:t>
            </w:r>
            <w:r>
              <w:rPr>
                <w:rFonts w:ascii="宋体" w:hAnsi="宋体" w:hint="eastAsia"/>
                <w:color w:val="000000"/>
                <w:szCs w:val="21"/>
                <w:u w:val="single"/>
              </w:rPr>
              <w:t xml:space="preserve">    </w:t>
            </w:r>
            <w:r>
              <w:rPr>
                <w:rFonts w:ascii="宋体" w:hAnsi="宋体" w:hint="eastAsia"/>
                <w:color w:val="000000"/>
                <w:szCs w:val="21"/>
              </w:rPr>
              <w:t>日</w:t>
            </w:r>
          </w:p>
        </w:tc>
      </w:tr>
    </w:tbl>
    <w:p w:rsidR="00E32778" w:rsidRDefault="00E32778" w:rsidP="00FF4C1F">
      <w:pPr>
        <w:rPr>
          <w:rFonts w:ascii="宋体" w:hAnsi="宋体"/>
          <w:szCs w:val="21"/>
        </w:rPr>
      </w:pPr>
    </w:p>
    <w:p w:rsidR="00226BDC" w:rsidRDefault="00226BDC" w:rsidP="00226BDC">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226BDC" w:rsidRDefault="00226BDC" w:rsidP="00226BDC">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226BDC" w:rsidRDefault="00226BDC" w:rsidP="00226BDC">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我方同意提供采购文件要求的有关响应的其它资料。</w:t>
      </w:r>
    </w:p>
    <w:p w:rsidR="00226BDC" w:rsidRDefault="00226BDC" w:rsidP="00226BDC">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226BDC" w:rsidRDefault="00226BDC" w:rsidP="00226BDC">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226BDC" w:rsidRDefault="00226BDC" w:rsidP="00226BDC">
      <w:pPr>
        <w:rPr>
          <w:rFonts w:ascii="宋体" w:hAnsi="宋体"/>
          <w:szCs w:val="21"/>
        </w:rPr>
      </w:pPr>
      <w:r>
        <w:rPr>
          <w:rFonts w:ascii="宋体" w:hAnsi="宋体" w:hint="eastAsia"/>
          <w:szCs w:val="21"/>
        </w:rPr>
        <w:t>所有与本响应有关的函件请按下列联系方式发送:</w:t>
      </w:r>
    </w:p>
    <w:p w:rsidR="00226BDC" w:rsidRDefault="00226BDC" w:rsidP="00226BD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bCs/>
          <w:szCs w:val="21"/>
        </w:rPr>
      </w:pPr>
      <w:r>
        <w:rPr>
          <w:rFonts w:ascii="宋体" w:hAnsi="宋体" w:hint="eastAsia"/>
          <w:bCs/>
          <w:szCs w:val="21"/>
        </w:rPr>
        <w:t>响应人全称（加盖公章）:</w:t>
      </w:r>
    </w:p>
    <w:p w:rsidR="00226BDC" w:rsidRDefault="00226BDC" w:rsidP="00226BDC">
      <w:pPr>
        <w:tabs>
          <w:tab w:val="left" w:pos="3600"/>
        </w:tabs>
        <w:rPr>
          <w:rFonts w:ascii="宋体" w:hAnsi="宋体"/>
          <w:bCs/>
          <w:szCs w:val="21"/>
        </w:rPr>
      </w:pPr>
      <w:r>
        <w:rPr>
          <w:rFonts w:ascii="宋体" w:hAnsi="宋体" w:hint="eastAsia"/>
          <w:bCs/>
          <w:szCs w:val="21"/>
        </w:rPr>
        <w:t>法定代表人或其响应人授权代表(签字)：</w:t>
      </w:r>
    </w:p>
    <w:p w:rsidR="00226BDC" w:rsidRDefault="00226BDC" w:rsidP="00226BDC">
      <w:pPr>
        <w:spacing w:before="120" w:after="120"/>
        <w:rPr>
          <w:rFonts w:ascii="宋体" w:hAnsi="宋体"/>
          <w:bCs/>
          <w:szCs w:val="21"/>
        </w:rPr>
      </w:pPr>
      <w:r>
        <w:rPr>
          <w:rFonts w:ascii="宋体" w:hAnsi="宋体" w:hint="eastAsia"/>
          <w:bCs/>
          <w:szCs w:val="21"/>
        </w:rPr>
        <w:t>日    期：     年   月   日</w:t>
      </w:r>
    </w:p>
    <w:p w:rsidR="00226BDC" w:rsidRDefault="00226BDC" w:rsidP="00226BDC">
      <w:pPr>
        <w:spacing w:before="120" w:after="120" w:line="360" w:lineRule="auto"/>
        <w:rPr>
          <w:rFonts w:ascii="宋体" w:hAnsi="宋体"/>
          <w:bCs/>
          <w:szCs w:val="21"/>
        </w:rPr>
      </w:pPr>
      <w:bookmarkStart w:id="112" w:name="_Toc334797771"/>
      <w:r>
        <w:rPr>
          <w:rFonts w:ascii="宋体" w:hAnsi="宋体" w:hint="eastAsia"/>
          <w:b/>
          <w:bCs/>
          <w:color w:val="000000"/>
          <w:szCs w:val="21"/>
        </w:rPr>
        <w:t>备注：</w:t>
      </w:r>
    </w:p>
    <w:p w:rsidR="00226BDC" w:rsidRDefault="00226BDC" w:rsidP="00226BDC">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226BDC" w:rsidRDefault="00226BDC" w:rsidP="00226BDC">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226BDC" w:rsidRDefault="00226BDC" w:rsidP="00FF4C1F">
      <w:pPr>
        <w:rPr>
          <w:rFonts w:ascii="黑体"/>
        </w:rPr>
      </w:pPr>
    </w:p>
    <w:p w:rsidR="00226BDC" w:rsidRDefault="00226BDC" w:rsidP="00FF4C1F">
      <w:pPr>
        <w:rPr>
          <w:rFonts w:ascii="黑体"/>
        </w:rPr>
      </w:pPr>
    </w:p>
    <w:p w:rsidR="00226BDC" w:rsidRDefault="00226BDC" w:rsidP="00FF4C1F">
      <w:pPr>
        <w:rPr>
          <w:rFonts w:ascii="黑体"/>
        </w:rPr>
      </w:pPr>
    </w:p>
    <w:p w:rsidR="00E32778" w:rsidRPr="00226BDC" w:rsidRDefault="00920EE0" w:rsidP="00FF4C1F">
      <w:pPr>
        <w:rPr>
          <w:rFonts w:asciiTheme="minorEastAsia" w:eastAsiaTheme="minorEastAsia" w:hAnsiTheme="minorEastAsia"/>
          <w:b/>
          <w:bCs/>
          <w:color w:val="000000"/>
          <w:sz w:val="28"/>
          <w:szCs w:val="28"/>
        </w:rPr>
      </w:pPr>
      <w:r w:rsidRPr="00226BDC">
        <w:rPr>
          <w:rFonts w:asciiTheme="minorEastAsia" w:eastAsiaTheme="minorEastAsia" w:hAnsiTheme="minorEastAsia" w:hint="eastAsia"/>
          <w:b/>
          <w:sz w:val="28"/>
          <w:szCs w:val="28"/>
        </w:rPr>
        <w:lastRenderedPageBreak/>
        <w:t xml:space="preserve">格式2      </w:t>
      </w:r>
      <w:bookmarkStart w:id="113" w:name="_Toc223939104"/>
      <w:r w:rsidRPr="00226BDC">
        <w:rPr>
          <w:rFonts w:asciiTheme="minorEastAsia" w:eastAsiaTheme="minorEastAsia" w:hAnsiTheme="minorEastAsia" w:hint="eastAsia"/>
          <w:b/>
          <w:sz w:val="28"/>
          <w:szCs w:val="28"/>
        </w:rPr>
        <w:t xml:space="preserve">        </w:t>
      </w:r>
      <w:bookmarkEnd w:id="112"/>
      <w:bookmarkEnd w:id="113"/>
      <w:r w:rsidRPr="00226BDC">
        <w:rPr>
          <w:rFonts w:asciiTheme="minorEastAsia" w:eastAsiaTheme="minorEastAsia" w:hAnsiTheme="minorEastAsia" w:hint="eastAsia"/>
          <w:b/>
          <w:sz w:val="28"/>
          <w:szCs w:val="28"/>
        </w:rPr>
        <w:t xml:space="preserve"> 法定代表人证明及授权书</w:t>
      </w:r>
    </w:p>
    <w:p w:rsidR="00226BDC" w:rsidRDefault="00226BDC" w:rsidP="00226BDC">
      <w:pPr>
        <w:pStyle w:val="aa"/>
        <w:spacing w:line="300" w:lineRule="auto"/>
        <w:rPr>
          <w:rFonts w:hAnsi="宋体"/>
          <w:b/>
          <w:color w:val="000000"/>
          <w:sz w:val="21"/>
          <w:szCs w:val="21"/>
        </w:rPr>
      </w:pPr>
      <w:bookmarkStart w:id="114" w:name="_Toc245819135"/>
      <w:bookmarkStart w:id="115" w:name="_Toc334797772"/>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226BDC" w:rsidRDefault="00226BDC" w:rsidP="00226BDC">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226BDC" w:rsidRDefault="00226BDC" w:rsidP="00226BD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法定代表人</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200" w:firstLine="420"/>
        <w:rPr>
          <w:rFonts w:ascii="宋体" w:hAnsi="宋体"/>
          <w:color w:val="000000"/>
          <w:szCs w:val="21"/>
        </w:rPr>
      </w:pP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被授权人(响应人授权代表)</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格式3               </w:t>
      </w:r>
      <w:bookmarkStart w:id="116" w:name="_Toc245819136"/>
      <w:bookmarkEnd w:id="114"/>
      <w:r w:rsidRPr="00226BDC">
        <w:rPr>
          <w:rFonts w:asciiTheme="minorEastAsia" w:eastAsiaTheme="minorEastAsia" w:hAnsiTheme="minorEastAsia" w:hint="eastAsia"/>
          <w:b/>
          <w:sz w:val="28"/>
          <w:szCs w:val="28"/>
        </w:rPr>
        <w:t xml:space="preserve"> 资格声明函</w:t>
      </w:r>
      <w:bookmarkEnd w:id="115"/>
      <w:bookmarkEnd w:id="116"/>
    </w:p>
    <w:p w:rsidR="00226BDC" w:rsidRDefault="00226BDC" w:rsidP="00226BDC">
      <w:pPr>
        <w:spacing w:line="300" w:lineRule="auto"/>
        <w:rPr>
          <w:rFonts w:ascii="宋体" w:hAnsi="宋体"/>
          <w:b/>
          <w:sz w:val="24"/>
        </w:rPr>
      </w:pPr>
      <w:bookmarkStart w:id="117" w:name="_Toc334797782"/>
      <w:r>
        <w:rPr>
          <w:rFonts w:ascii="宋体" w:hAnsi="宋体" w:hint="eastAsia"/>
          <w:b/>
          <w:sz w:val="24"/>
        </w:rPr>
        <w:t>广州检验检测认证集团有限公司：</w:t>
      </w:r>
    </w:p>
    <w:p w:rsidR="00226BDC" w:rsidRDefault="00226BDC" w:rsidP="00226BD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我方如被选定为成交供应商，除不可抗力原因外，将在规定时间内与采购人签订合同。</w:t>
      </w:r>
    </w:p>
    <w:p w:rsidR="00226BDC" w:rsidRDefault="00226BDC" w:rsidP="00226BD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226BDC" w:rsidRDefault="00226BDC" w:rsidP="00226BDC">
      <w:pPr>
        <w:spacing w:line="300" w:lineRule="auto"/>
        <w:rPr>
          <w:rFonts w:ascii="宋体" w:hAnsi="宋体"/>
          <w:szCs w:val="21"/>
        </w:rPr>
      </w:pPr>
      <w:r>
        <w:rPr>
          <w:rFonts w:ascii="宋体" w:hAnsi="宋体" w:hint="eastAsia"/>
          <w:szCs w:val="21"/>
        </w:rPr>
        <w:t>响应人全称（加盖公章）:</w:t>
      </w:r>
    </w:p>
    <w:p w:rsidR="00226BDC" w:rsidRDefault="00226BDC" w:rsidP="00226BDC">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lastRenderedPageBreak/>
        <w:t>格式4              实质性条款响应一览表</w:t>
      </w:r>
      <w:bookmarkEnd w:id="117"/>
    </w:p>
    <w:p w:rsidR="00226BDC" w:rsidRDefault="00226BDC" w:rsidP="008112FD">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2325"/>
        <w:gridCol w:w="2032"/>
        <w:gridCol w:w="1344"/>
      </w:tblGrid>
      <w:tr w:rsidR="00226BDC" w:rsidTr="008112FD">
        <w:trPr>
          <w:trHeight w:val="810"/>
          <w:jc w:val="center"/>
        </w:trPr>
        <w:tc>
          <w:tcPr>
            <w:tcW w:w="535" w:type="dxa"/>
            <w:tcBorders>
              <w:top w:val="single" w:sz="12" w:space="0" w:color="auto"/>
              <w:left w:val="single" w:sz="12"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序号</w:t>
            </w:r>
          </w:p>
        </w:tc>
        <w:tc>
          <w:tcPr>
            <w:tcW w:w="2790"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采购文件条款描述</w:t>
            </w:r>
          </w:p>
        </w:tc>
        <w:tc>
          <w:tcPr>
            <w:tcW w:w="2325"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供应商响应描述</w:t>
            </w:r>
          </w:p>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(供应商应按响应货物/服务实际数据填写，不能照抄要求)</w:t>
            </w:r>
          </w:p>
        </w:tc>
        <w:tc>
          <w:tcPr>
            <w:tcW w:w="2032"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偏离情况说明</w:t>
            </w:r>
          </w:p>
          <w:p w:rsidR="00226BDC" w:rsidRDefault="00226BDC" w:rsidP="00226BDC">
            <w:pPr>
              <w:adjustRightInd w:val="0"/>
              <w:snapToGrid w:val="0"/>
              <w:jc w:val="center"/>
              <w:rPr>
                <w:rFonts w:ascii="宋体" w:hAnsi="宋体" w:cstheme="minorEastAsia"/>
                <w:b/>
                <w:bCs/>
                <w:szCs w:val="21"/>
              </w:rPr>
            </w:pPr>
            <w:r>
              <w:rPr>
                <w:rFonts w:ascii="宋体" w:hAnsi="宋体" w:cstheme="minorEastAsia" w:hint="eastAsia"/>
                <w:b/>
                <w:bCs/>
              </w:rPr>
              <w:t>（正偏离/完全响应/负偏离）</w:t>
            </w:r>
          </w:p>
        </w:tc>
        <w:tc>
          <w:tcPr>
            <w:tcW w:w="1344" w:type="dxa"/>
            <w:tcBorders>
              <w:top w:val="single" w:sz="12" w:space="0" w:color="auto"/>
              <w:left w:val="single" w:sz="4" w:space="0" w:color="auto"/>
              <w:bottom w:val="double" w:sz="2" w:space="0" w:color="auto"/>
              <w:right w:val="single" w:sz="12"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查阅/证明文件指引</w:t>
            </w:r>
          </w:p>
        </w:tc>
      </w:tr>
      <w:tr w:rsidR="00226BDC" w:rsidTr="008112FD">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带“</w:t>
            </w:r>
            <w:r w:rsidR="00643358">
              <w:rPr>
                <w:rFonts w:ascii="宋体" w:hAnsi="宋体" w:cstheme="minorEastAsia" w:hint="eastAsia"/>
                <w:b/>
                <w:bCs/>
              </w:rPr>
              <w:t>▲</w:t>
            </w:r>
            <w:r>
              <w:rPr>
                <w:rFonts w:ascii="宋体" w:hAnsi="宋体" w:cstheme="minorEastAsia" w:hint="eastAsia"/>
                <w:b/>
                <w:bCs/>
              </w:rPr>
              <w:t>”的重要条款</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一般技术条款（除带“</w:t>
            </w:r>
            <w:r w:rsidR="00643358">
              <w:rPr>
                <w:rFonts w:ascii="宋体" w:hAnsi="宋体" w:cstheme="minorEastAsia" w:hint="eastAsia"/>
                <w:b/>
                <w:bCs/>
              </w:rPr>
              <w:t>▲</w:t>
            </w:r>
            <w:r>
              <w:rPr>
                <w:rFonts w:ascii="宋体" w:hAnsi="宋体" w:cstheme="minorEastAsia" w:hint="eastAsia"/>
                <w:b/>
                <w:bCs/>
              </w:rPr>
              <w:t>”之外的技术条款）</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285"/>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12"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rPr>
                <w:rFonts w:ascii="宋体" w:hAnsi="宋体" w:cstheme="minorEastAsia"/>
                <w:i/>
                <w:iCs/>
                <w:szCs w:val="21"/>
              </w:rPr>
            </w:pPr>
            <w:r>
              <w:rPr>
                <w:rFonts w:ascii="宋体" w:hAnsi="宋体" w:cstheme="minorEastAsia" w:hint="eastAsia"/>
                <w:i/>
                <w:iCs/>
              </w:rPr>
              <w:t>……（响应人按上述示例自行补充完整，并逐条响应）</w:t>
            </w:r>
          </w:p>
        </w:tc>
        <w:tc>
          <w:tcPr>
            <w:tcW w:w="2325"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b/>
                <w:bCs/>
                <w:szCs w:val="21"/>
              </w:rPr>
            </w:pPr>
          </w:p>
        </w:tc>
        <w:tc>
          <w:tcPr>
            <w:tcW w:w="2032"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12"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bl>
    <w:p w:rsidR="00226BDC" w:rsidRDefault="00226BDC" w:rsidP="008112FD">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226BDC" w:rsidRDefault="00226BDC" w:rsidP="008112FD">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2、对完全响应的条目在上表相应列中标注“○”。对有偏离的条目在表中相应列中标注“×”，并简述偏离内容。</w:t>
      </w:r>
    </w:p>
    <w:p w:rsidR="00226BDC" w:rsidRDefault="00226BDC" w:rsidP="008112FD">
      <w:pPr>
        <w:spacing w:line="300" w:lineRule="auto"/>
        <w:rPr>
          <w:rFonts w:ascii="宋体" w:hAnsi="宋体"/>
          <w:bCs/>
          <w:color w:val="000000"/>
          <w:szCs w:val="21"/>
        </w:rPr>
      </w:pPr>
      <w:r>
        <w:rPr>
          <w:rFonts w:ascii="宋体" w:hAnsi="宋体" w:hint="eastAsia"/>
          <w:bCs/>
          <w:color w:val="000000"/>
          <w:szCs w:val="21"/>
        </w:rPr>
        <w:t>响应人全称（加盖公章）:</w:t>
      </w:r>
    </w:p>
    <w:p w:rsidR="00226BDC" w:rsidRDefault="00226BDC" w:rsidP="00226BDC">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E32778" w:rsidRDefault="00E32778" w:rsidP="00FF4C1F">
      <w:pPr>
        <w:rPr>
          <w:rFonts w:ascii="宋体" w:hAnsi="宋体"/>
          <w:szCs w:val="21"/>
        </w:rPr>
      </w:pPr>
    </w:p>
    <w:p w:rsidR="00E32778"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格式5                   </w:t>
      </w:r>
      <w:r w:rsidR="00226BDC" w:rsidRPr="00226BDC">
        <w:rPr>
          <w:rFonts w:asciiTheme="minorEastAsia" w:eastAsiaTheme="minorEastAsia" w:hAnsiTheme="minorEastAsia" w:hint="eastAsia"/>
          <w:b/>
          <w:sz w:val="28"/>
          <w:szCs w:val="28"/>
        </w:rPr>
        <w:t>货物技术服务方案</w:t>
      </w:r>
    </w:p>
    <w:p w:rsidR="00226BDC" w:rsidRPr="00226BDC" w:rsidRDefault="00226BDC" w:rsidP="00226BDC">
      <w:pPr>
        <w:tabs>
          <w:tab w:val="left" w:pos="630"/>
        </w:tabs>
        <w:ind w:leftChars="100" w:left="210"/>
        <w:rPr>
          <w:rFonts w:ascii="宋体" w:hAnsi="宋体"/>
          <w:b/>
          <w:szCs w:val="21"/>
        </w:rPr>
      </w:pPr>
      <w:r>
        <w:rPr>
          <w:rFonts w:ascii="宋体" w:hAnsi="宋体" w:hint="eastAsia"/>
          <w:b/>
          <w:szCs w:val="21"/>
        </w:rPr>
        <w:t>主要内容应包括但不限于以下内容</w:t>
      </w:r>
      <w:r>
        <w:rPr>
          <w:rFonts w:asciiTheme="minorEastAsia" w:eastAsiaTheme="minorEastAsia" w:hAnsiTheme="minorEastAsia" w:cstheme="minorEastAsia" w:hint="eastAsia"/>
          <w:b/>
          <w:bCs/>
          <w:szCs w:val="21"/>
        </w:rPr>
        <w:t>（格式自定）</w:t>
      </w:r>
      <w:r>
        <w:rPr>
          <w:rFonts w:ascii="宋体" w:hAnsi="宋体" w:hint="eastAsia"/>
          <w:b/>
          <w:szCs w:val="21"/>
        </w:rPr>
        <w:t>：</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响应货物的详细情况</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响应货物的技术参数和实施方案。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响应技术服务方案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产品质量保证、安全保障措施；</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整体供货、配送方案；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质保期及售后服务承诺，关键技术及难点问题的解决等方案；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售后维修/服务点名称、电话，负责人员及地址（附售后维修/服务点的证明材料）。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详细说明维护期内的维修保养方案、价格费用及应急维修时间安排、维修服务收费标准。</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pStyle w:val="afd"/>
        <w:rPr>
          <w:rFonts w:ascii="宋体" w:hAnsi="宋体"/>
          <w:sz w:val="21"/>
          <w:szCs w:val="21"/>
        </w:rPr>
      </w:pPr>
    </w:p>
    <w:p w:rsidR="00226BDC" w:rsidRDefault="00226BDC" w:rsidP="00226BDC">
      <w:pPr>
        <w:rPr>
          <w:rFonts w:ascii="宋体" w:hAnsi="宋体"/>
          <w:bCs/>
          <w:szCs w:val="21"/>
        </w:rPr>
      </w:pPr>
    </w:p>
    <w:p w:rsidR="00226BDC" w:rsidRDefault="00226BDC" w:rsidP="00226BDC">
      <w:pPr>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响应人全称: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（加盖公章）</w:t>
      </w:r>
    </w:p>
    <w:p w:rsidR="00226BDC" w:rsidRPr="00226BDC" w:rsidRDefault="00226BDC" w:rsidP="00226BDC">
      <w:pPr>
        <w:tabs>
          <w:tab w:val="left" w:pos="4500"/>
        </w:tabs>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法定代表人或其响应人授权代表(签字)：                                 </w:t>
      </w:r>
    </w:p>
    <w:p w:rsidR="00E32778" w:rsidRPr="00226BDC" w:rsidRDefault="00920EE0" w:rsidP="00FF4C1F">
      <w:pPr>
        <w:rPr>
          <w:rFonts w:asciiTheme="minorEastAsia" w:eastAsiaTheme="minorEastAsia" w:hAnsiTheme="minorEastAsia"/>
          <w:b/>
          <w:sz w:val="28"/>
          <w:szCs w:val="28"/>
        </w:rPr>
      </w:pPr>
      <w:bookmarkStart w:id="118" w:name="_Toc334797773"/>
      <w:bookmarkStart w:id="119" w:name="_Toc334797774"/>
      <w:r w:rsidRPr="00226BDC">
        <w:rPr>
          <w:rFonts w:asciiTheme="minorEastAsia" w:eastAsiaTheme="minorEastAsia" w:hAnsiTheme="minorEastAsia" w:hint="eastAsia"/>
          <w:b/>
          <w:sz w:val="28"/>
          <w:szCs w:val="28"/>
        </w:rPr>
        <w:lastRenderedPageBreak/>
        <w:t xml:space="preserve">格式6             </w:t>
      </w:r>
      <w:r w:rsidRPr="00226BDC">
        <w:rPr>
          <w:rFonts w:asciiTheme="minorEastAsia" w:eastAsiaTheme="minorEastAsia" w:hAnsiTheme="minorEastAsia"/>
          <w:b/>
          <w:sz w:val="28"/>
          <w:szCs w:val="28"/>
        </w:rPr>
        <w:t>同意</w:t>
      </w:r>
      <w:r w:rsidRPr="00226BDC">
        <w:rPr>
          <w:rFonts w:asciiTheme="minorEastAsia" w:eastAsiaTheme="minorEastAsia" w:hAnsiTheme="minorEastAsia" w:hint="eastAsia"/>
          <w:b/>
          <w:sz w:val="28"/>
          <w:szCs w:val="28"/>
        </w:rPr>
        <w:t>采购</w:t>
      </w:r>
      <w:r w:rsidRPr="00226BDC">
        <w:rPr>
          <w:rFonts w:asciiTheme="minorEastAsia" w:eastAsiaTheme="minorEastAsia" w:hAnsiTheme="minorEastAsia"/>
          <w:b/>
          <w:sz w:val="28"/>
          <w:szCs w:val="28"/>
        </w:rPr>
        <w:t>文件条款说明</w:t>
      </w:r>
      <w:bookmarkEnd w:id="118"/>
    </w:p>
    <w:p w:rsidR="00226BDC" w:rsidRDefault="00226BDC" w:rsidP="00226BDC">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226BDC" w:rsidRDefault="00226BDC" w:rsidP="00226BD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226BDC" w:rsidRDefault="00226BDC" w:rsidP="00226BD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226BDC" w:rsidRDefault="00226BDC" w:rsidP="00226BDC">
      <w:pPr>
        <w:spacing w:line="288" w:lineRule="auto"/>
        <w:rPr>
          <w:rFonts w:ascii="宋体" w:hAnsi="宋体"/>
          <w:szCs w:val="21"/>
        </w:rPr>
      </w:pPr>
      <w:r>
        <w:rPr>
          <w:rFonts w:ascii="宋体" w:hAnsi="宋体" w:hint="eastAsia"/>
          <w:szCs w:val="21"/>
        </w:rPr>
        <w:t>响应人全称（加盖公章）:</w:t>
      </w:r>
    </w:p>
    <w:p w:rsidR="00226BDC" w:rsidRDefault="00226BDC" w:rsidP="00226BDC">
      <w:pPr>
        <w:rPr>
          <w:rFonts w:ascii="宋体" w:hAnsi="宋体"/>
          <w:szCs w:val="21"/>
        </w:rPr>
      </w:pPr>
      <w:r>
        <w:rPr>
          <w:rFonts w:ascii="宋体" w:hAnsi="宋体" w:hint="eastAsia"/>
          <w:szCs w:val="21"/>
        </w:rPr>
        <w:t>法定代表人或其响应人授权代表(签字)：                   日    期：     年   月   日</w:t>
      </w: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格式7        201</w:t>
      </w:r>
      <w:r w:rsidRPr="00226BDC">
        <w:rPr>
          <w:rFonts w:asciiTheme="minorEastAsia" w:eastAsiaTheme="minorEastAsia" w:hAnsiTheme="minorEastAsia"/>
          <w:b/>
          <w:sz w:val="28"/>
          <w:szCs w:val="28"/>
        </w:rPr>
        <w:t>7</w:t>
      </w:r>
      <w:r w:rsidRPr="00226BDC">
        <w:rPr>
          <w:rFonts w:asciiTheme="minorEastAsia" w:eastAsiaTheme="minorEastAsia" w:hAnsiTheme="minorEastAsia" w:hint="eastAsia"/>
          <w:b/>
          <w:sz w:val="28"/>
          <w:szCs w:val="28"/>
        </w:rPr>
        <w:t>年至今同类项目业绩情况一览表</w:t>
      </w:r>
      <w:bookmarkEnd w:id="119"/>
    </w:p>
    <w:p w:rsidR="00226BDC" w:rsidRDefault="00226BDC" w:rsidP="00FF4C1F">
      <w:pPr>
        <w:rPr>
          <w:rFonts w:ascii="宋体" w:hAnsi="宋体" w:cs="Tahoma"/>
          <w:szCs w:val="21"/>
        </w:rPr>
      </w:pPr>
    </w:p>
    <w:p w:rsidR="00E32778" w:rsidRDefault="00920EE0" w:rsidP="00FF4C1F">
      <w:pPr>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E32778">
        <w:trPr>
          <w:trHeight w:val="384"/>
        </w:trPr>
        <w:tc>
          <w:tcPr>
            <w:tcW w:w="863" w:type="dxa"/>
            <w:vAlign w:val="center"/>
          </w:tcPr>
          <w:p w:rsidR="00E32778" w:rsidRDefault="00920EE0" w:rsidP="00FF4C1F">
            <w:pPr>
              <w:rPr>
                <w:szCs w:val="21"/>
              </w:rPr>
            </w:pPr>
            <w:r>
              <w:rPr>
                <w:rFonts w:hint="eastAsia"/>
                <w:szCs w:val="21"/>
              </w:rPr>
              <w:t>序号</w:t>
            </w:r>
          </w:p>
        </w:tc>
        <w:tc>
          <w:tcPr>
            <w:tcW w:w="1255" w:type="dxa"/>
            <w:vAlign w:val="center"/>
          </w:tcPr>
          <w:p w:rsidR="00E32778" w:rsidRDefault="00920EE0" w:rsidP="00FF4C1F">
            <w:pPr>
              <w:rPr>
                <w:szCs w:val="21"/>
              </w:rPr>
            </w:pPr>
            <w:r>
              <w:rPr>
                <w:rFonts w:hint="eastAsia"/>
                <w:szCs w:val="21"/>
              </w:rPr>
              <w:t>业主名称</w:t>
            </w:r>
          </w:p>
        </w:tc>
        <w:tc>
          <w:tcPr>
            <w:tcW w:w="1255" w:type="dxa"/>
            <w:vAlign w:val="center"/>
          </w:tcPr>
          <w:p w:rsidR="00E32778" w:rsidRDefault="00920EE0" w:rsidP="00FF4C1F">
            <w:pPr>
              <w:rPr>
                <w:szCs w:val="21"/>
              </w:rPr>
            </w:pPr>
            <w:r>
              <w:rPr>
                <w:rFonts w:hint="eastAsia"/>
                <w:szCs w:val="21"/>
              </w:rPr>
              <w:t>项目名称</w:t>
            </w:r>
          </w:p>
        </w:tc>
        <w:tc>
          <w:tcPr>
            <w:tcW w:w="1982" w:type="dxa"/>
            <w:vAlign w:val="center"/>
          </w:tcPr>
          <w:p w:rsidR="00E32778" w:rsidRDefault="00920EE0" w:rsidP="00FF4C1F">
            <w:pPr>
              <w:rPr>
                <w:szCs w:val="21"/>
              </w:rPr>
            </w:pPr>
            <w:r>
              <w:rPr>
                <w:rFonts w:hint="eastAsia"/>
                <w:szCs w:val="21"/>
              </w:rPr>
              <w:t>合同总价</w:t>
            </w:r>
          </w:p>
          <w:p w:rsidR="00E32778" w:rsidRDefault="00920EE0" w:rsidP="00FF4C1F">
            <w:pP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E32778" w:rsidRDefault="00920EE0" w:rsidP="00FF4C1F">
            <w:pPr>
              <w:rPr>
                <w:szCs w:val="21"/>
              </w:rPr>
            </w:pPr>
            <w:r>
              <w:rPr>
                <w:rFonts w:hint="eastAsia"/>
                <w:szCs w:val="21"/>
              </w:rPr>
              <w:t>签约及完成时间</w:t>
            </w:r>
          </w:p>
        </w:tc>
        <w:tc>
          <w:tcPr>
            <w:tcW w:w="2218" w:type="dxa"/>
            <w:vAlign w:val="center"/>
          </w:tcPr>
          <w:p w:rsidR="00E32778" w:rsidRDefault="00920EE0" w:rsidP="00FF4C1F">
            <w:pPr>
              <w:rPr>
                <w:szCs w:val="21"/>
              </w:rPr>
            </w:pPr>
            <w:r>
              <w:rPr>
                <w:rFonts w:hint="eastAsia"/>
                <w:szCs w:val="21"/>
              </w:rPr>
              <w:t>单位联系人及电话</w:t>
            </w:r>
          </w:p>
        </w:tc>
      </w:tr>
      <w:tr w:rsidR="00E32778">
        <w:trPr>
          <w:trHeight w:val="324"/>
        </w:trPr>
        <w:tc>
          <w:tcPr>
            <w:tcW w:w="863" w:type="dxa"/>
            <w:vAlign w:val="center"/>
          </w:tcPr>
          <w:p w:rsidR="00E32778" w:rsidRDefault="00E32778" w:rsidP="00FF4C1F">
            <w:pPr>
              <w:rPr>
                <w:szCs w:val="21"/>
              </w:rPr>
            </w:pPr>
          </w:p>
        </w:tc>
        <w:tc>
          <w:tcPr>
            <w:tcW w:w="1255" w:type="dxa"/>
            <w:vAlign w:val="center"/>
          </w:tcPr>
          <w:p w:rsidR="00E32778" w:rsidRDefault="00E32778" w:rsidP="00FF4C1F">
            <w:pPr>
              <w:rPr>
                <w:szCs w:val="21"/>
              </w:rPr>
            </w:pPr>
          </w:p>
        </w:tc>
        <w:tc>
          <w:tcPr>
            <w:tcW w:w="1255" w:type="dxa"/>
          </w:tcPr>
          <w:p w:rsidR="00E32778" w:rsidRDefault="00E32778" w:rsidP="00FF4C1F">
            <w:pPr>
              <w:rPr>
                <w:szCs w:val="21"/>
              </w:rPr>
            </w:pPr>
          </w:p>
        </w:tc>
        <w:tc>
          <w:tcPr>
            <w:tcW w:w="1982" w:type="dxa"/>
            <w:vAlign w:val="center"/>
          </w:tcPr>
          <w:p w:rsidR="00E32778" w:rsidRDefault="00E32778" w:rsidP="00FF4C1F">
            <w:pPr>
              <w:rPr>
                <w:szCs w:val="21"/>
              </w:rPr>
            </w:pPr>
          </w:p>
        </w:tc>
        <w:tc>
          <w:tcPr>
            <w:tcW w:w="2119" w:type="dxa"/>
            <w:vAlign w:val="center"/>
          </w:tcPr>
          <w:p w:rsidR="00E32778" w:rsidRDefault="00E32778" w:rsidP="00FF4C1F">
            <w:pPr>
              <w:rPr>
                <w:szCs w:val="21"/>
              </w:rPr>
            </w:pPr>
          </w:p>
        </w:tc>
        <w:tc>
          <w:tcPr>
            <w:tcW w:w="2218" w:type="dxa"/>
            <w:vAlign w:val="center"/>
          </w:tcPr>
          <w:p w:rsidR="00E32778" w:rsidRDefault="00E32778" w:rsidP="00FF4C1F">
            <w:pPr>
              <w:rPr>
                <w:szCs w:val="21"/>
              </w:rPr>
            </w:pPr>
          </w:p>
        </w:tc>
      </w:tr>
    </w:tbl>
    <w:p w:rsidR="00E32778" w:rsidRDefault="00920EE0" w:rsidP="00FF4C1F">
      <w:pPr>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E32778" w:rsidRDefault="00920EE0" w:rsidP="00FF4C1F">
      <w:pPr>
        <w:rPr>
          <w:rFonts w:ascii="宋体" w:hAnsi="宋体"/>
          <w:szCs w:val="21"/>
        </w:rPr>
      </w:pPr>
      <w:r>
        <w:rPr>
          <w:rFonts w:ascii="宋体" w:hAnsi="宋体" w:hint="eastAsia"/>
          <w:szCs w:val="21"/>
        </w:rPr>
        <w:t>响应人全称（加盖公章）:</w:t>
      </w:r>
    </w:p>
    <w:p w:rsidR="00E32778" w:rsidRDefault="00920EE0" w:rsidP="00FF4C1F">
      <w:pPr>
        <w:rPr>
          <w:rFonts w:hAnsi="宋体"/>
          <w:szCs w:val="21"/>
        </w:rPr>
      </w:pPr>
      <w:r>
        <w:rPr>
          <w:rFonts w:hAnsi="宋体" w:hint="eastAsia"/>
          <w:szCs w:val="21"/>
        </w:rPr>
        <w:t>法定代表人或其响应人授权代表</w:t>
      </w:r>
      <w:r>
        <w:rPr>
          <w:rFonts w:hAnsi="宋体" w:hint="eastAsia"/>
          <w:szCs w:val="21"/>
        </w:rPr>
        <w:t>(</w:t>
      </w:r>
      <w:r>
        <w:rPr>
          <w:rFonts w:hAnsi="宋体" w:hint="eastAsia"/>
          <w:szCs w:val="21"/>
        </w:rPr>
        <w:t>签字</w:t>
      </w:r>
      <w:r>
        <w:rPr>
          <w:rFonts w:hAnsi="宋体" w:hint="eastAsia"/>
          <w:szCs w:val="21"/>
        </w:rPr>
        <w:t>)</w:t>
      </w:r>
      <w:r>
        <w:rPr>
          <w:rFonts w:hAnsi="宋体" w:hint="eastAsia"/>
          <w:szCs w:val="21"/>
        </w:rPr>
        <w:t>：</w:t>
      </w:r>
      <w:r>
        <w:rPr>
          <w:rFonts w:hAnsi="宋体" w:hint="eastAsia"/>
          <w:szCs w:val="21"/>
        </w:rPr>
        <w:t xml:space="preserve">                   </w:t>
      </w: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E32778" w:rsidRDefault="00E32778" w:rsidP="00FF4C1F">
      <w:pPr>
        <w:rPr>
          <w:rFonts w:hAnsi="宋体"/>
          <w:szCs w:val="21"/>
        </w:rPr>
      </w:pPr>
    </w:p>
    <w:bookmarkEnd w:id="105"/>
    <w:p w:rsidR="00E32778" w:rsidRDefault="00E32778" w:rsidP="00FF4C1F">
      <w:pPr>
        <w:rPr>
          <w:rFonts w:hAnsi="宋体"/>
          <w:szCs w:val="21"/>
        </w:rPr>
      </w:pPr>
    </w:p>
    <w:sectPr w:rsidR="00E32778">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EA" w:rsidRDefault="004B4FEA">
      <w:r>
        <w:separator/>
      </w:r>
    </w:p>
  </w:endnote>
  <w:endnote w:type="continuationSeparator" w:id="0">
    <w:p w:rsidR="004B4FEA" w:rsidRDefault="004B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sidR="00AF15E6">
      <w:rPr>
        <w:rStyle w:val="af3"/>
        <w:rFonts w:eastAsia="宋体"/>
        <w:noProof/>
      </w:rPr>
      <w:t>3</w:t>
    </w:r>
    <w:r>
      <w:fldChar w:fldCharType="end"/>
    </w:r>
  </w:p>
  <w:p w:rsidR="008112FD" w:rsidRDefault="008112FD" w:rsidP="00134CCA">
    <w:pPr>
      <w:pStyle w:val="ad"/>
      <w:ind w:firstLineChars="1000" w:firstLine="1800"/>
    </w:pPr>
    <w:r>
      <w:rPr>
        <w:noProof/>
      </w:rPr>
      <mc:AlternateContent>
        <mc:Choice Requires="wps">
          <w:drawing>
            <wp:anchor distT="0" distB="0" distL="114300" distR="114300" simplePos="0" relativeHeight="251660800" behindDoc="0" locked="0" layoutInCell="0" allowOverlap="1" wp14:anchorId="63D46C41" wp14:editId="6749EC1A">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E6A0CD2" id="Line 11"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sidR="00AF15E6">
      <w:rPr>
        <w:rStyle w:val="af3"/>
        <w:rFonts w:eastAsia="宋体"/>
        <w:noProof/>
      </w:rPr>
      <w:t>19</w:t>
    </w:r>
    <w:r>
      <w:fldChar w:fldCharType="end"/>
    </w:r>
  </w:p>
  <w:p w:rsidR="008112FD" w:rsidRDefault="008112FD">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EA" w:rsidRDefault="004B4FEA">
      <w:r>
        <w:separator/>
      </w:r>
    </w:p>
  </w:footnote>
  <w:footnote w:type="continuationSeparator" w:id="0">
    <w:p w:rsidR="004B4FEA" w:rsidRDefault="004B4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e"/>
    </w:pPr>
    <w:r>
      <w:rPr>
        <w:noProof/>
      </w:rPr>
      <w:drawing>
        <wp:anchor distT="0" distB="0" distL="114300" distR="114300" simplePos="0" relativeHeight="251655680" behindDoc="0" locked="0" layoutInCell="1" allowOverlap="1" wp14:anchorId="060E2F3A" wp14:editId="69367B71">
          <wp:simplePos x="0" y="0"/>
          <wp:positionH relativeFrom="column">
            <wp:posOffset>-363220</wp:posOffset>
          </wp:positionH>
          <wp:positionV relativeFrom="paragraph">
            <wp:posOffset>-171450</wp:posOffset>
          </wp:positionV>
          <wp:extent cx="1798320" cy="389890"/>
          <wp:effectExtent l="0" t="0" r="11430" b="1016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8112FD" w:rsidRDefault="008112F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e"/>
      <w:jc w:val="both"/>
    </w:pPr>
    <w:r>
      <w:rPr>
        <w:rFonts w:ascii="宋体" w:hAnsi="宋体" w:cs="宋体"/>
        <w:noProof/>
        <w:color w:val="000000"/>
      </w:rPr>
      <w:drawing>
        <wp:anchor distT="0" distB="0" distL="114300" distR="114300" simplePos="0" relativeHeight="251658752"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8672B81"/>
    <w:multiLevelType w:val="hybridMultilevel"/>
    <w:tmpl w:val="726AE6CC"/>
    <w:lvl w:ilvl="0" w:tplc="D11823B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FAF5456"/>
    <w:multiLevelType w:val="multilevel"/>
    <w:tmpl w:val="3FAF5456"/>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0">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68B3D46"/>
    <w:multiLevelType w:val="singleLevel"/>
    <w:tmpl w:val="568B3D46"/>
    <w:lvl w:ilvl="0">
      <w:start w:val="1"/>
      <w:numFmt w:val="decimal"/>
      <w:suff w:val="nothing"/>
      <w:lvlText w:val="%1、"/>
      <w:lvlJc w:val="left"/>
    </w:lvl>
  </w:abstractNum>
  <w:abstractNum w:abstractNumId="13">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ascii="宋体" w:eastAsia="宋体" w:hAnsi="宋体"/>
        <w:b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D5F31DF"/>
    <w:multiLevelType w:val="multilevel"/>
    <w:tmpl w:val="13BC5AA4"/>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617"/>
        </w:tabs>
        <w:ind w:left="1617"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71355ED4"/>
    <w:multiLevelType w:val="multilevel"/>
    <w:tmpl w:val="71355ED4"/>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2"/>
  </w:num>
  <w:num w:numId="2">
    <w:abstractNumId w:val="2"/>
  </w:num>
  <w:num w:numId="3">
    <w:abstractNumId w:val="10"/>
  </w:num>
  <w:num w:numId="4">
    <w:abstractNumId w:val="6"/>
  </w:num>
  <w:num w:numId="5">
    <w:abstractNumId w:val="3"/>
  </w:num>
  <w:num w:numId="6">
    <w:abstractNumId w:val="14"/>
  </w:num>
  <w:num w:numId="7">
    <w:abstractNumId w:val="5"/>
  </w:num>
  <w:num w:numId="8">
    <w:abstractNumId w:val="0"/>
  </w:num>
  <w:num w:numId="9">
    <w:abstractNumId w:val="1"/>
  </w:num>
  <w:num w:numId="10">
    <w:abstractNumId w:val="8"/>
  </w:num>
  <w:num w:numId="11">
    <w:abstractNumId w:val="11"/>
  </w:num>
  <w:num w:numId="12">
    <w:abstractNumId w:val="4"/>
  </w:num>
  <w:num w:numId="13">
    <w:abstractNumId w:val="16"/>
  </w:num>
  <w:num w:numId="14">
    <w:abstractNumId w:val="1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6F7F"/>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5E38"/>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6B8C"/>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4CCA"/>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299"/>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BDC"/>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5E93"/>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D6958"/>
    <w:rsid w:val="002E045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ABF"/>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26F"/>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253"/>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2A5B"/>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5B9"/>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E66CE"/>
    <w:rsid w:val="003F06E5"/>
    <w:rsid w:val="003F0CA6"/>
    <w:rsid w:val="003F142B"/>
    <w:rsid w:val="003F16C1"/>
    <w:rsid w:val="003F1984"/>
    <w:rsid w:val="003F1DE0"/>
    <w:rsid w:val="003F35D3"/>
    <w:rsid w:val="003F3D65"/>
    <w:rsid w:val="003F57A4"/>
    <w:rsid w:val="003F668D"/>
    <w:rsid w:val="003F6870"/>
    <w:rsid w:val="003F7FE7"/>
    <w:rsid w:val="0040018D"/>
    <w:rsid w:val="00400F30"/>
    <w:rsid w:val="00402154"/>
    <w:rsid w:val="00402924"/>
    <w:rsid w:val="004029CB"/>
    <w:rsid w:val="00403633"/>
    <w:rsid w:val="004040E1"/>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783"/>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3D22"/>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4FEA"/>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9A0"/>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2E58"/>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CC9"/>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0BC9"/>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000"/>
    <w:rsid w:val="006264EA"/>
    <w:rsid w:val="0062689E"/>
    <w:rsid w:val="00626FA9"/>
    <w:rsid w:val="00627FC0"/>
    <w:rsid w:val="00630111"/>
    <w:rsid w:val="00630C9F"/>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358"/>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B6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21E6"/>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5B49"/>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ACE"/>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A1B"/>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CE2"/>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2FD"/>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0EF5"/>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0BC5"/>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109"/>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5BC0"/>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698"/>
    <w:rsid w:val="00991855"/>
    <w:rsid w:val="0099232A"/>
    <w:rsid w:val="009923C3"/>
    <w:rsid w:val="00992883"/>
    <w:rsid w:val="009928D7"/>
    <w:rsid w:val="00992CFE"/>
    <w:rsid w:val="00992FA3"/>
    <w:rsid w:val="00993726"/>
    <w:rsid w:val="009938F1"/>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988"/>
    <w:rsid w:val="009E6CA5"/>
    <w:rsid w:val="009E76B2"/>
    <w:rsid w:val="009E7700"/>
    <w:rsid w:val="009E7BA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31D"/>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5E6"/>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1A8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572DA"/>
    <w:rsid w:val="00B6080A"/>
    <w:rsid w:val="00B60D24"/>
    <w:rsid w:val="00B61094"/>
    <w:rsid w:val="00B6131C"/>
    <w:rsid w:val="00B61B0D"/>
    <w:rsid w:val="00B6249B"/>
    <w:rsid w:val="00B6329E"/>
    <w:rsid w:val="00B636CE"/>
    <w:rsid w:val="00B642A4"/>
    <w:rsid w:val="00B64BC3"/>
    <w:rsid w:val="00B64CDC"/>
    <w:rsid w:val="00B65424"/>
    <w:rsid w:val="00B659A5"/>
    <w:rsid w:val="00B67B26"/>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2A0B"/>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082"/>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2536"/>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45B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6EB5"/>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4F75"/>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1F2"/>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6CED"/>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52CF"/>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36E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4C1F"/>
    <w:rsid w:val="00FF649E"/>
    <w:rsid w:val="00FF655B"/>
    <w:rsid w:val="00FF6F25"/>
    <w:rsid w:val="00FF7457"/>
    <w:rsid w:val="00FF75E6"/>
    <w:rsid w:val="130F58F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f028@gttc.ne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ECBD9-6EE7-4A60-8AA2-01EB07E0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2286</Words>
  <Characters>13031</Characters>
  <Application>Microsoft Office Word</Application>
  <DocSecurity>0</DocSecurity>
  <Lines>108</Lines>
  <Paragraphs>30</Paragraphs>
  <ScaleCrop>false</ScaleCrop>
  <Company>Sky123.Org</Company>
  <LinksUpToDate>false</LinksUpToDate>
  <CharactersWithSpaces>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3</cp:revision>
  <cp:lastPrinted>2018-06-05T01:00:00Z</cp:lastPrinted>
  <dcterms:created xsi:type="dcterms:W3CDTF">2021-01-28T11:54:00Z</dcterms:created>
  <dcterms:modified xsi:type="dcterms:W3CDTF">2021-01-28T11:55:00Z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