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bookmarkStart w:id="0" w:name="_GoBack"/>
      <w:r>
        <w:rPr>
          <w:rFonts w:hint="eastAsia"/>
          <w:b/>
          <w:bCs/>
          <w:sz w:val="44"/>
        </w:rPr>
        <w:t>广州检验检测认证集团有限公司</w:t>
      </w:r>
    </w:p>
    <w:p w:rsidR="00E32778" w:rsidRDefault="00920EE0">
      <w:pPr>
        <w:spacing w:line="360" w:lineRule="auto"/>
        <w:jc w:val="center"/>
        <w:rPr>
          <w:b/>
          <w:bCs/>
          <w:sz w:val="44"/>
        </w:rPr>
      </w:pPr>
      <w:proofErr w:type="gramStart"/>
      <w:r>
        <w:rPr>
          <w:rFonts w:ascii="宋体" w:hAnsi="宋体" w:cs="宋体" w:hint="eastAsia"/>
          <w:b/>
          <w:kern w:val="0"/>
          <w:sz w:val="44"/>
          <w:szCs w:val="44"/>
        </w:rPr>
        <w:t>广纺院</w:t>
      </w:r>
      <w:proofErr w:type="gramEnd"/>
      <w:r>
        <w:rPr>
          <w:rFonts w:ascii="宋体" w:hAnsi="宋体" w:cs="宋体" w:hint="eastAsia"/>
          <w:b/>
          <w:kern w:val="0"/>
          <w:sz w:val="44"/>
          <w:szCs w:val="44"/>
        </w:rPr>
        <w:t>2020</w:t>
      </w:r>
      <w:r>
        <w:rPr>
          <w:rFonts w:ascii="宋体" w:hAnsi="宋体" w:cs="宋体" w:hint="eastAsia"/>
          <w:b/>
          <w:kern w:val="0"/>
          <w:sz w:val="44"/>
          <w:szCs w:val="44"/>
        </w:rPr>
        <w:t>年屈光率测试仪等设备采购项目</w:t>
      </w:r>
    </w:p>
    <w:bookmarkEnd w:id="0"/>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w:t>
      </w:r>
      <w:r>
        <w:rPr>
          <w:rFonts w:ascii="宋体" w:hAnsi="宋体" w:hint="eastAsia"/>
          <w:b/>
          <w:bCs/>
          <w:sz w:val="36"/>
          <w:szCs w:val="36"/>
        </w:rPr>
        <w:t>2020</w:t>
      </w:r>
      <w:r>
        <w:rPr>
          <w:rFonts w:ascii="宋体" w:hAnsi="宋体" w:hint="eastAsia"/>
          <w:b/>
          <w:bCs/>
          <w:sz w:val="36"/>
          <w:szCs w:val="36"/>
        </w:rPr>
        <w:t>年</w:t>
      </w:r>
      <w:r>
        <w:rPr>
          <w:rFonts w:ascii="宋体" w:hAnsi="宋体"/>
          <w:b/>
          <w:bCs/>
          <w:sz w:val="36"/>
          <w:szCs w:val="36"/>
        </w:rPr>
        <w:t>7</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lastRenderedPageBreak/>
        <w:t>目</w:t>
      </w:r>
      <w:r>
        <w:rPr>
          <w:rFonts w:ascii="宋体" w:hAnsi="宋体" w:hint="eastAsia"/>
          <w:b/>
          <w:sz w:val="36"/>
        </w:rPr>
        <w:t xml:space="preserve">   </w:t>
      </w:r>
      <w:r>
        <w:rPr>
          <w:rFonts w:ascii="宋体" w:hAnsi="宋体" w:hint="eastAsia"/>
          <w:b/>
          <w:sz w:val="36"/>
        </w:rPr>
        <w:t>录</w:t>
      </w:r>
    </w:p>
    <w:p w:rsidR="00E32778" w:rsidRDefault="00E32778">
      <w:pPr>
        <w:spacing w:line="480" w:lineRule="auto"/>
        <w:jc w:val="center"/>
        <w:rPr>
          <w:rFonts w:ascii="宋体" w:hAnsi="宋体"/>
          <w:sz w:val="32"/>
        </w:rPr>
      </w:pPr>
    </w:p>
    <w:p w:rsidR="00E32778" w:rsidRDefault="00920EE0">
      <w:pPr>
        <w:pStyle w:val="10"/>
        <w:spacing w:line="480" w:lineRule="auto"/>
        <w:rPr>
          <w:rStyle w:val="af5"/>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Pr>
            <w:rStyle w:val="af5"/>
            <w:rFonts w:hint="eastAsia"/>
            <w:sz w:val="28"/>
            <w:szCs w:val="28"/>
          </w:rPr>
          <w:t>竞选项目采购邀请</w:t>
        </w:r>
        <w:r>
          <w:rPr>
            <w:rStyle w:val="af5"/>
            <w:sz w:val="28"/>
            <w:szCs w:val="28"/>
          </w:rPr>
          <w:tab/>
        </w:r>
        <w:r>
          <w:rPr>
            <w:sz w:val="28"/>
            <w:szCs w:val="28"/>
          </w:rPr>
          <w:fldChar w:fldCharType="begin"/>
        </w:r>
        <w:r>
          <w:rPr>
            <w:rStyle w:val="af5"/>
            <w:sz w:val="28"/>
            <w:szCs w:val="28"/>
          </w:rPr>
          <w:instrText xml:space="preserve"> PAGEREF _Toc334797727 \h </w:instrText>
        </w:r>
        <w:r>
          <w:rPr>
            <w:sz w:val="28"/>
            <w:szCs w:val="28"/>
          </w:rPr>
        </w:r>
        <w:r>
          <w:rPr>
            <w:sz w:val="28"/>
            <w:szCs w:val="28"/>
          </w:rPr>
          <w:fldChar w:fldCharType="separate"/>
        </w:r>
        <w:r>
          <w:rPr>
            <w:rStyle w:val="af5"/>
            <w:sz w:val="28"/>
            <w:szCs w:val="28"/>
          </w:rPr>
          <w:t>3</w:t>
        </w:r>
        <w:r>
          <w:rPr>
            <w:sz w:val="28"/>
            <w:szCs w:val="28"/>
          </w:rPr>
          <w:fldChar w:fldCharType="end"/>
        </w:r>
      </w:hyperlink>
    </w:p>
    <w:p w:rsidR="00E32778" w:rsidRDefault="00920EE0">
      <w:pPr>
        <w:pStyle w:val="10"/>
        <w:spacing w:line="480" w:lineRule="auto"/>
        <w:rPr>
          <w:rStyle w:val="af5"/>
          <w:sz w:val="28"/>
          <w:szCs w:val="28"/>
        </w:rPr>
      </w:pPr>
      <w:hyperlink w:anchor="_Toc334797728" w:history="1">
        <w:r>
          <w:rPr>
            <w:rStyle w:val="af5"/>
            <w:rFonts w:hint="eastAsia"/>
            <w:sz w:val="28"/>
            <w:szCs w:val="28"/>
          </w:rPr>
          <w:t>第一章</w:t>
        </w:r>
        <w:r>
          <w:rPr>
            <w:rStyle w:val="af5"/>
            <w:rFonts w:hint="eastAsia"/>
            <w:sz w:val="28"/>
            <w:szCs w:val="28"/>
          </w:rPr>
          <w:t xml:space="preserve"> </w:t>
        </w:r>
        <w:r>
          <w:rPr>
            <w:rStyle w:val="af5"/>
            <w:rFonts w:hint="eastAsia"/>
            <w:sz w:val="28"/>
            <w:szCs w:val="28"/>
          </w:rPr>
          <w:t>响应人须知</w:t>
        </w:r>
        <w:r>
          <w:rPr>
            <w:rStyle w:val="af5"/>
            <w:sz w:val="28"/>
            <w:szCs w:val="28"/>
          </w:rPr>
          <w:tab/>
        </w:r>
        <w:r>
          <w:rPr>
            <w:sz w:val="28"/>
            <w:szCs w:val="28"/>
          </w:rPr>
          <w:fldChar w:fldCharType="begin"/>
        </w:r>
        <w:r>
          <w:rPr>
            <w:rStyle w:val="af5"/>
            <w:sz w:val="28"/>
            <w:szCs w:val="28"/>
          </w:rPr>
          <w:instrText xml:space="preserve"> PAGEREF _Toc334797728 \h </w:instrText>
        </w:r>
        <w:r>
          <w:rPr>
            <w:sz w:val="28"/>
            <w:szCs w:val="28"/>
          </w:rPr>
        </w:r>
        <w:r>
          <w:rPr>
            <w:sz w:val="28"/>
            <w:szCs w:val="28"/>
          </w:rPr>
          <w:fldChar w:fldCharType="separate"/>
        </w:r>
        <w:r>
          <w:rPr>
            <w:rStyle w:val="af5"/>
            <w:sz w:val="28"/>
            <w:szCs w:val="28"/>
          </w:rPr>
          <w:t>4</w:t>
        </w:r>
        <w:r>
          <w:rPr>
            <w:sz w:val="28"/>
            <w:szCs w:val="28"/>
          </w:rPr>
          <w:fldChar w:fldCharType="end"/>
        </w:r>
      </w:hyperlink>
    </w:p>
    <w:p w:rsidR="00E32778" w:rsidRDefault="00920EE0">
      <w:pPr>
        <w:pStyle w:val="10"/>
        <w:spacing w:line="480" w:lineRule="auto"/>
        <w:rPr>
          <w:rStyle w:val="af5"/>
          <w:sz w:val="28"/>
          <w:szCs w:val="28"/>
        </w:rPr>
      </w:pPr>
      <w:hyperlink w:anchor="_Toc334797738" w:history="1">
        <w:r>
          <w:rPr>
            <w:rStyle w:val="af5"/>
            <w:rFonts w:hint="eastAsia"/>
            <w:sz w:val="28"/>
            <w:szCs w:val="28"/>
          </w:rPr>
          <w:t>第二章</w:t>
        </w:r>
        <w:r>
          <w:rPr>
            <w:rStyle w:val="af5"/>
            <w:sz w:val="28"/>
            <w:szCs w:val="28"/>
          </w:rPr>
          <w:t xml:space="preserve"> </w:t>
        </w:r>
        <w:r>
          <w:rPr>
            <w:rStyle w:val="af5"/>
            <w:rFonts w:hint="eastAsia"/>
            <w:sz w:val="28"/>
            <w:szCs w:val="28"/>
          </w:rPr>
          <w:t>采购人需求</w:t>
        </w:r>
        <w:r>
          <w:rPr>
            <w:rStyle w:val="af5"/>
            <w:sz w:val="28"/>
            <w:szCs w:val="28"/>
          </w:rPr>
          <w:tab/>
        </w:r>
        <w:r>
          <w:rPr>
            <w:rFonts w:hint="eastAsia"/>
            <w:sz w:val="28"/>
            <w:szCs w:val="28"/>
          </w:rPr>
          <w:t>8</w:t>
        </w:r>
      </w:hyperlink>
    </w:p>
    <w:p w:rsidR="00E32778" w:rsidRDefault="00920EE0">
      <w:pPr>
        <w:pStyle w:val="10"/>
        <w:spacing w:line="480" w:lineRule="auto"/>
        <w:rPr>
          <w:rStyle w:val="af5"/>
          <w:sz w:val="28"/>
          <w:szCs w:val="28"/>
        </w:rPr>
      </w:pPr>
      <w:hyperlink w:anchor="_Toc334797740" w:history="1">
        <w:r>
          <w:rPr>
            <w:rStyle w:val="af5"/>
            <w:rFonts w:hint="eastAsia"/>
            <w:sz w:val="28"/>
            <w:szCs w:val="28"/>
          </w:rPr>
          <w:t>第三章</w:t>
        </w:r>
        <w:r>
          <w:rPr>
            <w:rStyle w:val="af5"/>
            <w:sz w:val="28"/>
            <w:szCs w:val="28"/>
          </w:rPr>
          <w:t xml:space="preserve"> </w:t>
        </w:r>
        <w:r>
          <w:rPr>
            <w:rStyle w:val="af5"/>
            <w:rFonts w:hint="eastAsia"/>
            <w:sz w:val="28"/>
            <w:szCs w:val="28"/>
          </w:rPr>
          <w:t>评审方式及程序</w:t>
        </w:r>
        <w:r>
          <w:rPr>
            <w:rStyle w:val="af5"/>
            <w:sz w:val="28"/>
            <w:szCs w:val="28"/>
          </w:rPr>
          <w:tab/>
        </w:r>
        <w:r>
          <w:rPr>
            <w:sz w:val="28"/>
            <w:szCs w:val="28"/>
          </w:rPr>
          <w:fldChar w:fldCharType="begin"/>
        </w:r>
        <w:r>
          <w:rPr>
            <w:rStyle w:val="af5"/>
            <w:sz w:val="28"/>
            <w:szCs w:val="28"/>
          </w:rPr>
          <w:instrText xml:space="preserve"> PAGEREF _Toc334797740 \h </w:instrText>
        </w:r>
        <w:r>
          <w:rPr>
            <w:sz w:val="28"/>
            <w:szCs w:val="28"/>
          </w:rPr>
        </w:r>
        <w:r>
          <w:rPr>
            <w:sz w:val="28"/>
            <w:szCs w:val="28"/>
          </w:rPr>
          <w:fldChar w:fldCharType="separate"/>
        </w:r>
        <w:r>
          <w:rPr>
            <w:rStyle w:val="af5"/>
            <w:sz w:val="28"/>
            <w:szCs w:val="28"/>
          </w:rPr>
          <w:t>1</w:t>
        </w:r>
        <w:r>
          <w:rPr>
            <w:rStyle w:val="af5"/>
            <w:rFonts w:hint="eastAsia"/>
            <w:sz w:val="28"/>
            <w:szCs w:val="28"/>
          </w:rPr>
          <w:t>4</w:t>
        </w:r>
        <w:r>
          <w:rPr>
            <w:sz w:val="28"/>
            <w:szCs w:val="28"/>
          </w:rPr>
          <w:fldChar w:fldCharType="end"/>
        </w:r>
      </w:hyperlink>
    </w:p>
    <w:p w:rsidR="00E32778" w:rsidRDefault="00920EE0">
      <w:pPr>
        <w:pStyle w:val="10"/>
        <w:spacing w:line="480" w:lineRule="auto"/>
        <w:rPr>
          <w:b w:val="0"/>
          <w:bCs w:val="0"/>
          <w:caps w:val="0"/>
        </w:rPr>
      </w:pPr>
      <w:hyperlink w:anchor="_Toc334797767" w:history="1">
        <w:r>
          <w:rPr>
            <w:rStyle w:val="af5"/>
            <w:rFonts w:hint="eastAsia"/>
            <w:sz w:val="28"/>
            <w:szCs w:val="28"/>
          </w:rPr>
          <w:t>第四章</w:t>
        </w:r>
        <w:r>
          <w:rPr>
            <w:rStyle w:val="af5"/>
            <w:sz w:val="28"/>
            <w:szCs w:val="28"/>
          </w:rPr>
          <w:t xml:space="preserve"> </w:t>
        </w:r>
        <w:r>
          <w:rPr>
            <w:rStyle w:val="af5"/>
            <w:rFonts w:hint="eastAsia"/>
            <w:sz w:val="28"/>
            <w:szCs w:val="28"/>
          </w:rPr>
          <w:t>响应文件格式</w:t>
        </w:r>
        <w:r>
          <w:rPr>
            <w:rStyle w:val="af5"/>
            <w:sz w:val="28"/>
            <w:szCs w:val="28"/>
          </w:rPr>
          <w:tab/>
        </w:r>
        <w:r>
          <w:rPr>
            <w:rFonts w:hint="eastAsia"/>
            <w:sz w:val="28"/>
            <w:szCs w:val="28"/>
          </w:rPr>
          <w:t>19</w:t>
        </w:r>
      </w:hyperlink>
    </w:p>
    <w:p w:rsidR="00E32778" w:rsidRDefault="00E32778">
      <w:pPr>
        <w:pStyle w:val="22"/>
        <w:tabs>
          <w:tab w:val="right" w:leader="dot" w:pos="9232"/>
        </w:tabs>
      </w:pPr>
    </w:p>
    <w:p w:rsidR="00E32778" w:rsidRDefault="00920EE0">
      <w:pPr>
        <w:spacing w:line="360" w:lineRule="auto"/>
        <w:rPr>
          <w:rFonts w:ascii="宋体" w:hAnsi="宋体"/>
          <w:sz w:val="28"/>
          <w:szCs w:val="28"/>
        </w:rPr>
      </w:pPr>
      <w:r>
        <w:rPr>
          <w:rFonts w:ascii="宋体" w:hAnsi="宋体"/>
          <w:sz w:val="24"/>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1" w:name="_Toc334797727"/>
      <w:r>
        <w:rPr>
          <w:rFonts w:ascii="宋体" w:hAnsi="宋体" w:cs="Tahoma" w:hint="eastAsia"/>
          <w:spacing w:val="20"/>
          <w:sz w:val="32"/>
          <w:szCs w:val="32"/>
        </w:rPr>
        <w:br w:type="page"/>
      </w:r>
      <w:r>
        <w:rPr>
          <w:rFonts w:ascii="宋体" w:hAnsi="宋体" w:cs="Tahoma" w:hint="eastAsia"/>
          <w:spacing w:val="20"/>
          <w:sz w:val="32"/>
          <w:szCs w:val="32"/>
        </w:rPr>
        <w:lastRenderedPageBreak/>
        <w:t>竞选项目采购邀请</w:t>
      </w:r>
      <w:bookmarkEnd w:id="1"/>
    </w:p>
    <w:p w:rsidR="00E32778" w:rsidRDefault="00E32778"/>
    <w:p w:rsidR="00E32778" w:rsidRDefault="00920EE0">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1</w:t>
      </w:r>
      <w:r>
        <w:rPr>
          <w:rFonts w:ascii="宋体" w:hAnsi="宋体" w:cs="Tahoma" w:hint="eastAsia"/>
          <w:szCs w:val="21"/>
        </w:rPr>
        <w:t>、项目名称</w:t>
      </w:r>
      <w:r>
        <w:rPr>
          <w:rFonts w:ascii="宋体" w:hAnsi="宋体" w:cs="Tahoma" w:hint="eastAsia"/>
          <w:kern w:val="28"/>
          <w:szCs w:val="21"/>
        </w:rPr>
        <w:t>：</w:t>
      </w:r>
      <w:proofErr w:type="gramStart"/>
      <w:r>
        <w:rPr>
          <w:rFonts w:ascii="宋体" w:hAnsi="宋体" w:cs="Tahoma" w:hint="eastAsia"/>
          <w:b/>
          <w:szCs w:val="21"/>
        </w:rPr>
        <w:t>广纺院</w:t>
      </w:r>
      <w:proofErr w:type="gramEnd"/>
      <w:r>
        <w:rPr>
          <w:rFonts w:ascii="宋体" w:hAnsi="宋体" w:cs="Tahoma" w:hint="eastAsia"/>
          <w:b/>
          <w:szCs w:val="21"/>
        </w:rPr>
        <w:t>2020</w:t>
      </w:r>
      <w:r>
        <w:rPr>
          <w:rFonts w:ascii="宋体" w:hAnsi="宋体" w:cs="Tahoma" w:hint="eastAsia"/>
          <w:b/>
          <w:szCs w:val="21"/>
        </w:rPr>
        <w:t>年屈光率测试仪等设备采购项目</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2</w:t>
      </w:r>
      <w:r>
        <w:rPr>
          <w:rFonts w:ascii="宋体" w:hAnsi="宋体" w:cs="Tahoma" w:hint="eastAsia"/>
          <w:szCs w:val="21"/>
        </w:rPr>
        <w:t>、项目类别：货物类</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3</w:t>
      </w:r>
      <w:r>
        <w:rPr>
          <w:rFonts w:ascii="宋体" w:hAnsi="宋体" w:cs="Tahoma" w:hint="eastAsia"/>
          <w:szCs w:val="21"/>
        </w:rPr>
        <w:t>、采购人：广州检验检测认证集团有限公司</w:t>
      </w:r>
    </w:p>
    <w:p w:rsidR="00E32778" w:rsidRDefault="00920EE0">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采购项目内容及需求</w:t>
      </w:r>
      <w:r>
        <w:rPr>
          <w:rFonts w:ascii="宋体" w:hint="eastAsia"/>
          <w:bCs/>
          <w:color w:val="000000"/>
          <w:szCs w:val="20"/>
        </w:rPr>
        <w:t xml:space="preserve">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tc>
          <w:tcPr>
            <w:tcW w:w="993"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采购内容</w:t>
            </w:r>
          </w:p>
        </w:tc>
        <w:tc>
          <w:tcPr>
            <w:tcW w:w="993"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数量</w:t>
            </w:r>
          </w:p>
        </w:tc>
        <w:tc>
          <w:tcPr>
            <w:tcW w:w="1417"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采购项目最高限价</w:t>
            </w:r>
          </w:p>
        </w:tc>
        <w:tc>
          <w:tcPr>
            <w:tcW w:w="1666" w:type="dxa"/>
            <w:shd w:val="clear" w:color="auto" w:fill="DDD9C3"/>
          </w:tcPr>
          <w:p w:rsidR="00E32778" w:rsidRDefault="00920EE0">
            <w:pPr>
              <w:snapToGrid w:val="0"/>
              <w:jc w:val="center"/>
              <w:rPr>
                <w:rFonts w:ascii="宋体" w:hAnsi="宋体"/>
                <w:b/>
                <w:color w:val="000000"/>
                <w:szCs w:val="21"/>
              </w:rPr>
            </w:pPr>
            <w:r>
              <w:rPr>
                <w:rFonts w:ascii="仿宋_GB2312" w:eastAsia="仿宋_GB2312" w:hAnsi="宋体" w:hint="eastAsia"/>
                <w:b/>
                <w:color w:val="000000"/>
                <w:sz w:val="24"/>
                <w:szCs w:val="28"/>
              </w:rPr>
              <w:t>交货期</w:t>
            </w:r>
          </w:p>
        </w:tc>
      </w:tr>
      <w:tr w:rsidR="00E32778">
        <w:tc>
          <w:tcPr>
            <w:tcW w:w="993" w:type="dxa"/>
            <w:vMerge w:val="restart"/>
            <w:shd w:val="clear" w:color="auto" w:fill="auto"/>
            <w:vAlign w:val="center"/>
          </w:tcPr>
          <w:p w:rsidR="00E32778" w:rsidRDefault="00920EE0">
            <w:pPr>
              <w:snapToGrid w:val="0"/>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E32778" w:rsidRDefault="00920EE0">
            <w:pPr>
              <w:snapToGrid w:val="0"/>
              <w:jc w:val="center"/>
              <w:rPr>
                <w:rFonts w:ascii="宋体" w:hAnsi="宋体"/>
                <w:color w:val="000000"/>
                <w:szCs w:val="21"/>
              </w:rPr>
            </w:pPr>
            <w:r>
              <w:rPr>
                <w:rFonts w:ascii="宋体" w:hAnsi="宋体" w:cs="Tahoma" w:hint="eastAsia"/>
                <w:b/>
                <w:szCs w:val="21"/>
              </w:rPr>
              <w:t>屈光率测试仪</w:t>
            </w:r>
          </w:p>
        </w:tc>
        <w:tc>
          <w:tcPr>
            <w:tcW w:w="993" w:type="dxa"/>
            <w:shd w:val="clear" w:color="auto" w:fill="auto"/>
            <w:vAlign w:val="center"/>
          </w:tcPr>
          <w:p w:rsidR="00E32778" w:rsidRDefault="00920EE0">
            <w:pPr>
              <w:snapToGrid w:val="0"/>
              <w:jc w:val="center"/>
              <w:rPr>
                <w:rFonts w:ascii="宋体" w:hAnsi="宋体"/>
                <w:color w:val="000000"/>
                <w:szCs w:val="21"/>
              </w:rPr>
            </w:pPr>
            <w:r>
              <w:rPr>
                <w:rFonts w:ascii="宋体" w:hAnsi="宋体" w:cs="Tahoma" w:hint="eastAsia"/>
                <w:b/>
                <w:szCs w:val="21"/>
              </w:rPr>
              <w:t>1</w:t>
            </w:r>
            <w:r>
              <w:rPr>
                <w:rFonts w:ascii="宋体" w:hAnsi="宋体" w:cs="Tahoma" w:hint="eastAsia"/>
                <w:b/>
                <w:szCs w:val="21"/>
              </w:rPr>
              <w:t>台</w:t>
            </w:r>
          </w:p>
        </w:tc>
        <w:tc>
          <w:tcPr>
            <w:tcW w:w="1417" w:type="dxa"/>
            <w:vMerge w:val="restart"/>
            <w:shd w:val="clear" w:color="auto" w:fill="auto"/>
            <w:vAlign w:val="center"/>
          </w:tcPr>
          <w:p w:rsidR="00E32778" w:rsidRDefault="00920EE0">
            <w:pPr>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6</w:t>
            </w:r>
            <w:r>
              <w:rPr>
                <w:rFonts w:ascii="宋体" w:hAnsi="宋体" w:hint="eastAsia"/>
                <w:color w:val="000000"/>
                <w:szCs w:val="21"/>
              </w:rPr>
              <w:t>万元</w:t>
            </w:r>
          </w:p>
        </w:tc>
        <w:tc>
          <w:tcPr>
            <w:tcW w:w="1666" w:type="dxa"/>
            <w:vMerge w:val="restart"/>
            <w:shd w:val="clear" w:color="auto" w:fill="auto"/>
          </w:tcPr>
          <w:p w:rsidR="00E32778" w:rsidRDefault="00920EE0">
            <w:pPr>
              <w:snapToGrid w:val="0"/>
              <w:jc w:val="center"/>
              <w:rPr>
                <w:rFonts w:ascii="宋体" w:hAnsi="宋体"/>
                <w:color w:val="000000"/>
                <w:szCs w:val="21"/>
              </w:rPr>
            </w:pPr>
            <w:r>
              <w:rPr>
                <w:rFonts w:ascii="宋体" w:hAnsi="宋体" w:hint="eastAsia"/>
                <w:color w:val="000000"/>
                <w:szCs w:val="21"/>
              </w:rPr>
              <w:t>自合同签订之日起硬件</w:t>
            </w:r>
            <w:r>
              <w:rPr>
                <w:rFonts w:ascii="宋体" w:hAnsi="宋体"/>
                <w:color w:val="000000"/>
                <w:szCs w:val="21"/>
              </w:rPr>
              <w:t>90</w:t>
            </w:r>
            <w:r>
              <w:rPr>
                <w:rFonts w:ascii="宋体" w:hAnsi="宋体" w:hint="eastAsia"/>
                <w:color w:val="000000"/>
                <w:szCs w:val="21"/>
              </w:rPr>
              <w:t>个日历日</w:t>
            </w:r>
          </w:p>
        </w:tc>
      </w:tr>
      <w:tr w:rsidR="00E32778">
        <w:tc>
          <w:tcPr>
            <w:tcW w:w="993" w:type="dxa"/>
            <w:vMerge/>
            <w:shd w:val="clear" w:color="auto" w:fill="auto"/>
            <w:vAlign w:val="center"/>
          </w:tcPr>
          <w:p w:rsidR="00E32778" w:rsidRDefault="00E32778">
            <w:pPr>
              <w:snapToGrid w:val="0"/>
              <w:jc w:val="center"/>
              <w:rPr>
                <w:rFonts w:ascii="宋体" w:hAnsi="宋体"/>
                <w:color w:val="000000"/>
                <w:szCs w:val="21"/>
              </w:rPr>
            </w:pPr>
          </w:p>
        </w:tc>
        <w:tc>
          <w:tcPr>
            <w:tcW w:w="4110"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光散射（简约光亮度系数）测试仪</w:t>
            </w:r>
          </w:p>
        </w:tc>
        <w:tc>
          <w:tcPr>
            <w:tcW w:w="993"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1</w:t>
            </w:r>
            <w:r>
              <w:rPr>
                <w:rFonts w:ascii="宋体" w:hAnsi="宋体" w:cs="Tahoma" w:hint="eastAsia"/>
                <w:b/>
                <w:szCs w:val="21"/>
              </w:rPr>
              <w:t>台</w:t>
            </w:r>
          </w:p>
        </w:tc>
        <w:tc>
          <w:tcPr>
            <w:tcW w:w="1417" w:type="dxa"/>
            <w:vMerge/>
            <w:shd w:val="clear" w:color="auto" w:fill="auto"/>
            <w:vAlign w:val="center"/>
          </w:tcPr>
          <w:p w:rsidR="00E32778" w:rsidRDefault="00E32778">
            <w:pPr>
              <w:snapToGrid w:val="0"/>
              <w:jc w:val="center"/>
              <w:rPr>
                <w:rFonts w:ascii="宋体" w:hAnsi="宋体"/>
                <w:color w:val="000000"/>
                <w:szCs w:val="21"/>
              </w:rPr>
            </w:pPr>
          </w:p>
        </w:tc>
        <w:tc>
          <w:tcPr>
            <w:tcW w:w="1666" w:type="dxa"/>
            <w:vMerge/>
            <w:shd w:val="clear" w:color="auto" w:fill="auto"/>
          </w:tcPr>
          <w:p w:rsidR="00E32778" w:rsidRDefault="00E32778">
            <w:pPr>
              <w:snapToGrid w:val="0"/>
              <w:jc w:val="center"/>
              <w:rPr>
                <w:rFonts w:ascii="宋体" w:hAnsi="宋体"/>
                <w:color w:val="000000"/>
                <w:szCs w:val="21"/>
              </w:rPr>
            </w:pPr>
          </w:p>
        </w:tc>
      </w:tr>
      <w:tr w:rsidR="00E32778">
        <w:tc>
          <w:tcPr>
            <w:tcW w:w="993" w:type="dxa"/>
            <w:vMerge/>
            <w:shd w:val="clear" w:color="auto" w:fill="auto"/>
            <w:vAlign w:val="center"/>
          </w:tcPr>
          <w:p w:rsidR="00E32778" w:rsidRDefault="00E32778">
            <w:pPr>
              <w:snapToGrid w:val="0"/>
              <w:jc w:val="center"/>
              <w:rPr>
                <w:rFonts w:ascii="宋体" w:hAnsi="宋体"/>
                <w:color w:val="000000"/>
                <w:szCs w:val="21"/>
              </w:rPr>
            </w:pPr>
          </w:p>
        </w:tc>
        <w:tc>
          <w:tcPr>
            <w:tcW w:w="4110"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望远镜光学测试仪（欧标）</w:t>
            </w:r>
          </w:p>
        </w:tc>
        <w:tc>
          <w:tcPr>
            <w:tcW w:w="993"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1</w:t>
            </w:r>
            <w:r>
              <w:rPr>
                <w:rFonts w:ascii="宋体" w:hAnsi="宋体" w:cs="Tahoma" w:hint="eastAsia"/>
                <w:b/>
                <w:szCs w:val="21"/>
              </w:rPr>
              <w:t>台</w:t>
            </w:r>
          </w:p>
        </w:tc>
        <w:tc>
          <w:tcPr>
            <w:tcW w:w="1417" w:type="dxa"/>
            <w:vMerge/>
            <w:shd w:val="clear" w:color="auto" w:fill="auto"/>
            <w:vAlign w:val="center"/>
          </w:tcPr>
          <w:p w:rsidR="00E32778" w:rsidRDefault="00E32778">
            <w:pPr>
              <w:snapToGrid w:val="0"/>
              <w:jc w:val="center"/>
              <w:rPr>
                <w:rFonts w:ascii="宋体" w:hAnsi="宋体"/>
                <w:color w:val="000000"/>
                <w:szCs w:val="21"/>
              </w:rPr>
            </w:pPr>
          </w:p>
        </w:tc>
        <w:tc>
          <w:tcPr>
            <w:tcW w:w="1666" w:type="dxa"/>
            <w:vMerge/>
            <w:shd w:val="clear" w:color="auto" w:fill="auto"/>
          </w:tcPr>
          <w:p w:rsidR="00E32778" w:rsidRDefault="00E32778">
            <w:pPr>
              <w:snapToGrid w:val="0"/>
              <w:jc w:val="center"/>
              <w:rPr>
                <w:rFonts w:ascii="宋体" w:hAnsi="宋体"/>
                <w:color w:val="000000"/>
                <w:szCs w:val="21"/>
              </w:rPr>
            </w:pPr>
          </w:p>
        </w:tc>
      </w:tr>
    </w:tbl>
    <w:p w:rsidR="00E32778" w:rsidRDefault="00920EE0">
      <w:pPr>
        <w:spacing w:line="360" w:lineRule="auto"/>
        <w:ind w:leftChars="202" w:left="424"/>
        <w:rPr>
          <w:rFonts w:ascii="宋体"/>
          <w:bCs/>
          <w:color w:val="000000"/>
          <w:szCs w:val="20"/>
        </w:rPr>
      </w:pPr>
      <w:r>
        <w:rPr>
          <w:rFonts w:ascii="宋体" w:hint="eastAsia"/>
          <w:bCs/>
          <w:color w:val="000000"/>
          <w:szCs w:val="20"/>
        </w:rPr>
        <w:t>备注：</w:t>
      </w:r>
      <w:r>
        <w:rPr>
          <w:rFonts w:ascii="宋体" w:hint="eastAsia"/>
          <w:bCs/>
          <w:color w:val="000000"/>
          <w:szCs w:val="20"/>
        </w:rPr>
        <w:t xml:space="preserve">a. </w:t>
      </w:r>
      <w:r>
        <w:rPr>
          <w:rFonts w:ascii="宋体" w:hint="eastAsia"/>
          <w:bCs/>
          <w:color w:val="000000"/>
          <w:szCs w:val="20"/>
        </w:rPr>
        <w:t>采购项目的详细内容、技术参数及执行标准详见采购人需求。</w:t>
      </w:r>
    </w:p>
    <w:p w:rsidR="00E32778" w:rsidRDefault="00920EE0">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Default="00920EE0">
      <w:pPr>
        <w:pStyle w:val="a8"/>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rsidR="00E32778" w:rsidRDefault="00920EE0">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响应人必须是在中华人民共和国境内注册的具有独立承担民事责任能力的企业【提供营业执照、税务登记证（国税与地税）和组织机构代码证复印件（或三证合一证明）】；</w:t>
      </w:r>
    </w:p>
    <w:p w:rsidR="00E32778" w:rsidRDefault="00920EE0">
      <w:pPr>
        <w:pStyle w:val="af"/>
        <w:shd w:val="clear" w:color="auto" w:fill="FBFBFB"/>
        <w:spacing w:before="0" w:beforeAutospacing="0" w:after="0" w:afterAutospacing="0" w:line="360" w:lineRule="auto"/>
        <w:ind w:firstLineChars="200" w:firstLine="420"/>
        <w:rPr>
          <w:kern w:val="2"/>
          <w:sz w:val="21"/>
          <w:szCs w:val="21"/>
        </w:rPr>
      </w:pPr>
      <w:r>
        <w:rPr>
          <w:rFonts w:hint="eastAsia"/>
          <w:kern w:val="2"/>
          <w:sz w:val="21"/>
          <w:szCs w:val="21"/>
        </w:rPr>
        <w:t>2</w:t>
      </w:r>
      <w:r>
        <w:rPr>
          <w:rFonts w:hint="eastAsia"/>
          <w:kern w:val="2"/>
          <w:sz w:val="21"/>
          <w:szCs w:val="21"/>
        </w:rPr>
        <w:t>、本采购项目包组不接受联合体响应；</w:t>
      </w:r>
    </w:p>
    <w:p w:rsidR="00E32778" w:rsidRDefault="00920EE0">
      <w:pPr>
        <w:pStyle w:val="af"/>
        <w:shd w:val="clear" w:color="auto" w:fill="FBFBFB"/>
        <w:spacing w:before="0" w:beforeAutospacing="0" w:after="0" w:afterAutospacing="0" w:line="360" w:lineRule="auto"/>
        <w:ind w:firstLineChars="200" w:firstLine="420"/>
        <w:rPr>
          <w:kern w:val="2"/>
          <w:sz w:val="21"/>
          <w:szCs w:val="21"/>
        </w:rPr>
      </w:pPr>
      <w:r>
        <w:rPr>
          <w:rFonts w:hint="eastAsia"/>
          <w:kern w:val="2"/>
          <w:sz w:val="21"/>
          <w:szCs w:val="21"/>
        </w:rPr>
        <w:t>3</w:t>
      </w:r>
      <w:r>
        <w:rPr>
          <w:rFonts w:hint="eastAsia"/>
          <w:kern w:val="2"/>
          <w:sz w:val="21"/>
          <w:szCs w:val="21"/>
        </w:rPr>
        <w:t>、关于代理：本项目接受代理商响应。</w:t>
      </w:r>
    </w:p>
    <w:p w:rsidR="00E32778" w:rsidRDefault="00920EE0">
      <w:pPr>
        <w:spacing w:line="360" w:lineRule="auto"/>
        <w:rPr>
          <w:rFonts w:ascii="宋体" w:hAnsi="宋体"/>
          <w:color w:val="000000"/>
          <w:szCs w:val="21"/>
        </w:rPr>
      </w:pPr>
      <w:r>
        <w:rPr>
          <w:rFonts w:ascii="宋体" w:hAnsi="宋体" w:hint="eastAsia"/>
          <w:color w:val="000000"/>
          <w:szCs w:val="21"/>
        </w:rPr>
        <w:t>三、递交响应文件的时间及地点</w:t>
      </w:r>
    </w:p>
    <w:p w:rsidR="00E32778" w:rsidRDefault="00920EE0">
      <w:pPr>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、递交响应文件</w:t>
      </w:r>
      <w:r>
        <w:rPr>
          <w:rFonts w:ascii="宋体" w:hAnsi="宋体"/>
          <w:color w:val="000000"/>
          <w:szCs w:val="21"/>
        </w:rPr>
        <w:t>截止</w:t>
      </w:r>
      <w:r>
        <w:rPr>
          <w:rFonts w:ascii="宋体" w:hAnsi="宋体" w:hint="eastAsia"/>
          <w:color w:val="000000"/>
          <w:szCs w:val="21"/>
        </w:rPr>
        <w:t>时间：</w:t>
      </w:r>
      <w:r>
        <w:rPr>
          <w:rFonts w:ascii="宋体" w:hAnsi="宋体"/>
          <w:color w:val="000000"/>
          <w:szCs w:val="21"/>
        </w:rPr>
        <w:t>20</w:t>
      </w:r>
      <w:r>
        <w:rPr>
          <w:rFonts w:ascii="宋体" w:hAnsi="宋体" w:hint="eastAsia"/>
          <w:color w:val="000000"/>
          <w:szCs w:val="21"/>
        </w:rPr>
        <w:t>20</w:t>
      </w:r>
      <w:r>
        <w:rPr>
          <w:rFonts w:ascii="宋体" w:hAnsi="宋体"/>
          <w:color w:val="000000"/>
          <w:szCs w:val="21"/>
        </w:rPr>
        <w:t>年</w:t>
      </w:r>
      <w:r>
        <w:rPr>
          <w:rFonts w:ascii="宋体" w:hAnsi="宋体" w:hint="eastAsia"/>
          <w:color w:val="000000"/>
          <w:szCs w:val="21"/>
        </w:rPr>
        <w:t>0</w:t>
      </w:r>
      <w:r>
        <w:rPr>
          <w:rFonts w:ascii="宋体" w:hAnsi="宋体"/>
          <w:color w:val="000000"/>
          <w:szCs w:val="21"/>
        </w:rPr>
        <w:t>7</w:t>
      </w:r>
      <w:r>
        <w:rPr>
          <w:rFonts w:ascii="宋体" w:hAnsi="宋体"/>
          <w:color w:val="000000"/>
          <w:szCs w:val="21"/>
        </w:rPr>
        <w:t>月1</w:t>
      </w:r>
      <w:r>
        <w:rPr>
          <w:rFonts w:ascii="宋体" w:hAnsi="宋体" w:hint="eastAsia"/>
          <w:color w:val="000000"/>
          <w:szCs w:val="21"/>
        </w:rPr>
        <w:t>7</w:t>
      </w:r>
      <w:r>
        <w:rPr>
          <w:rFonts w:ascii="宋体" w:hAnsi="宋体"/>
          <w:color w:val="000000"/>
          <w:szCs w:val="21"/>
        </w:rPr>
        <w:t>日</w:t>
      </w:r>
      <w:r>
        <w:rPr>
          <w:rFonts w:ascii="宋体" w:hAnsi="宋体" w:hint="eastAsia"/>
          <w:color w:val="000000"/>
          <w:szCs w:val="21"/>
        </w:rPr>
        <w:t>9</w:t>
      </w:r>
      <w:r>
        <w:rPr>
          <w:rFonts w:ascii="宋体" w:hAnsi="宋体" w:hint="eastAsia"/>
          <w:color w:val="000000"/>
          <w:szCs w:val="21"/>
        </w:rPr>
        <w:t>：3</w:t>
      </w:r>
      <w:r>
        <w:rPr>
          <w:rFonts w:ascii="宋体" w:hAnsi="宋体" w:hint="eastAsia"/>
          <w:color w:val="000000"/>
          <w:szCs w:val="21"/>
        </w:rPr>
        <w:t>0</w:t>
      </w:r>
      <w:r>
        <w:rPr>
          <w:rFonts w:ascii="宋体" w:hAnsi="宋体" w:hint="eastAsia"/>
          <w:color w:val="000000"/>
          <w:szCs w:val="21"/>
        </w:rPr>
        <w:t>前（北京时间）</w:t>
      </w:r>
    </w:p>
    <w:p w:rsidR="00E32778" w:rsidRDefault="00920EE0">
      <w:pPr>
        <w:spacing w:line="360" w:lineRule="auto"/>
        <w:ind w:leftChars="171" w:left="359" w:firstLineChars="50" w:firstLine="105"/>
        <w:rPr>
          <w:rFonts w:ascii="宋体" w:hAnsi="宋体"/>
          <w:color w:val="000000"/>
          <w:szCs w:val="21"/>
        </w:rPr>
      </w:pPr>
      <w:r>
        <w:rPr>
          <w:rFonts w:ascii="宋体" w:hAnsi="宋体" w:hint="eastAsia"/>
          <w:color w:val="000000"/>
          <w:szCs w:val="21"/>
        </w:rPr>
        <w:t>2</w:t>
      </w:r>
      <w:r>
        <w:rPr>
          <w:rFonts w:ascii="宋体" w:hAnsi="宋体" w:hint="eastAsia"/>
          <w:color w:val="000000"/>
          <w:szCs w:val="21"/>
        </w:rPr>
        <w:t>、递交响应文件地点：广州市</w:t>
      </w:r>
      <w:proofErr w:type="gramStart"/>
      <w:r>
        <w:rPr>
          <w:rFonts w:ascii="宋体" w:hAnsi="宋体" w:hint="eastAsia"/>
          <w:color w:val="000000"/>
          <w:szCs w:val="21"/>
        </w:rPr>
        <w:t>番禺区石楼镇潮</w:t>
      </w:r>
      <w:proofErr w:type="gramEnd"/>
      <w:r>
        <w:rPr>
          <w:rFonts w:ascii="宋体" w:hAnsi="宋体" w:hint="eastAsia"/>
          <w:color w:val="000000"/>
          <w:szCs w:val="21"/>
        </w:rPr>
        <w:t>田工业区珠江路</w:t>
      </w:r>
      <w:r>
        <w:rPr>
          <w:rFonts w:ascii="宋体" w:hAnsi="宋体" w:hint="eastAsia"/>
          <w:color w:val="000000"/>
          <w:szCs w:val="21"/>
        </w:rPr>
        <w:t>1-2</w:t>
      </w:r>
      <w:r>
        <w:rPr>
          <w:rFonts w:ascii="宋体" w:hAnsi="宋体" w:hint="eastAsia"/>
          <w:color w:val="000000"/>
          <w:szCs w:val="21"/>
        </w:rPr>
        <w:t>号综合楼309室</w:t>
      </w:r>
    </w:p>
    <w:p w:rsidR="00E32778" w:rsidRDefault="00920EE0">
      <w:pPr>
        <w:spacing w:line="360" w:lineRule="auto"/>
        <w:rPr>
          <w:rFonts w:ascii="宋体" w:hAnsi="宋体"/>
          <w:color w:val="000000"/>
          <w:szCs w:val="21"/>
        </w:rPr>
      </w:pPr>
      <w:r>
        <w:rPr>
          <w:rFonts w:ascii="宋体" w:hAnsi="宋体" w:hint="eastAsia"/>
          <w:color w:val="000000"/>
          <w:szCs w:val="21"/>
        </w:rPr>
        <w:t>四、评审时间及地点</w:t>
      </w:r>
    </w:p>
    <w:p w:rsidR="00E32778" w:rsidRDefault="00920EE0" w:rsidP="00920EE0">
      <w:pPr>
        <w:spacing w:line="360" w:lineRule="auto"/>
        <w:ind w:firstLine="420"/>
        <w:rPr>
          <w:rFonts w:ascii="宋体" w:hAnsi="宋体" w:hint="eastAsia"/>
          <w:color w:val="000000"/>
          <w:szCs w:val="21"/>
        </w:rPr>
      </w:pPr>
      <w:r>
        <w:rPr>
          <w:rFonts w:ascii="宋体" w:hAnsi="宋体" w:hint="eastAsia"/>
          <w:color w:val="000000"/>
          <w:szCs w:val="21"/>
        </w:rPr>
        <w:t>1、评审时间：2020年07月17日14：00</w:t>
      </w:r>
    </w:p>
    <w:p w:rsidR="00920EE0" w:rsidRDefault="00920EE0" w:rsidP="00920EE0">
      <w:pPr>
        <w:spacing w:line="360" w:lineRule="auto"/>
        <w:ind w:firstLine="420"/>
        <w:rPr>
          <w:rFonts w:ascii="宋体" w:hAnsi="宋体"/>
          <w:color w:val="000000"/>
          <w:szCs w:val="21"/>
        </w:rPr>
      </w:pPr>
      <w:r>
        <w:rPr>
          <w:rFonts w:ascii="宋体" w:hAnsi="宋体" w:hint="eastAsia"/>
          <w:color w:val="000000"/>
          <w:szCs w:val="21"/>
        </w:rPr>
        <w:t>2、评审地点：</w:t>
      </w:r>
      <w:r>
        <w:rPr>
          <w:rFonts w:ascii="宋体" w:hAnsi="宋体" w:hint="eastAsia"/>
          <w:color w:val="000000"/>
          <w:szCs w:val="21"/>
        </w:rPr>
        <w:t>广州市</w:t>
      </w:r>
      <w:proofErr w:type="gramStart"/>
      <w:r>
        <w:rPr>
          <w:rFonts w:ascii="宋体" w:hAnsi="宋体" w:hint="eastAsia"/>
          <w:color w:val="000000"/>
          <w:szCs w:val="21"/>
        </w:rPr>
        <w:t>番禺区石楼镇潮</w:t>
      </w:r>
      <w:proofErr w:type="gramEnd"/>
      <w:r>
        <w:rPr>
          <w:rFonts w:ascii="宋体" w:hAnsi="宋体" w:hint="eastAsia"/>
          <w:color w:val="000000"/>
          <w:szCs w:val="21"/>
        </w:rPr>
        <w:t>田工业区珠江路1-2号综合楼</w:t>
      </w:r>
      <w:r>
        <w:rPr>
          <w:rFonts w:ascii="宋体" w:hAnsi="宋体" w:hint="eastAsia"/>
          <w:color w:val="000000"/>
          <w:szCs w:val="21"/>
        </w:rPr>
        <w:t>615</w:t>
      </w:r>
      <w:r>
        <w:rPr>
          <w:rFonts w:ascii="宋体" w:hAnsi="宋体" w:hint="eastAsia"/>
          <w:color w:val="000000"/>
          <w:szCs w:val="21"/>
        </w:rPr>
        <w:t>室</w:t>
      </w:r>
    </w:p>
    <w:p w:rsidR="00E32778" w:rsidRDefault="00920EE0">
      <w:pPr>
        <w:spacing w:line="360" w:lineRule="auto"/>
        <w:rPr>
          <w:rFonts w:ascii="宋体" w:hAnsi="宋体"/>
          <w:color w:val="000000"/>
          <w:szCs w:val="21"/>
        </w:rPr>
      </w:pPr>
      <w:r>
        <w:rPr>
          <w:rFonts w:ascii="宋体" w:hAnsi="宋体" w:hint="eastAsia"/>
          <w:color w:val="000000"/>
          <w:szCs w:val="21"/>
        </w:rPr>
        <w:t>五、采购人的名称、地址</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采购人地址：广州市</w:t>
      </w:r>
      <w:proofErr w:type="gramStart"/>
      <w:r>
        <w:rPr>
          <w:rFonts w:ascii="宋体" w:hAnsi="宋体" w:hint="eastAsia"/>
          <w:color w:val="000000"/>
          <w:szCs w:val="21"/>
        </w:rPr>
        <w:t>番禺区石楼镇潮</w:t>
      </w:r>
      <w:proofErr w:type="gramEnd"/>
      <w:r>
        <w:rPr>
          <w:rFonts w:ascii="宋体" w:hAnsi="宋体" w:hint="eastAsia"/>
          <w:color w:val="000000"/>
          <w:szCs w:val="21"/>
        </w:rPr>
        <w:t>田工业区珠江路</w:t>
      </w:r>
      <w:r>
        <w:rPr>
          <w:rFonts w:ascii="宋体" w:hAnsi="宋体" w:hint="eastAsia"/>
          <w:color w:val="000000"/>
          <w:szCs w:val="21"/>
        </w:rPr>
        <w:t>1-2</w:t>
      </w:r>
      <w:r>
        <w:rPr>
          <w:rFonts w:ascii="宋体" w:hAnsi="宋体" w:hint="eastAsia"/>
          <w:color w:val="000000"/>
          <w:szCs w:val="21"/>
        </w:rPr>
        <w:t>号</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采购人联系方式及传真：</w:t>
      </w:r>
    </w:p>
    <w:p w:rsidR="00E32778" w:rsidRDefault="00920EE0">
      <w:pPr>
        <w:spacing w:line="360" w:lineRule="auto"/>
        <w:ind w:firstLineChars="150" w:firstLine="315"/>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联系人：李工</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电话：（</w:t>
      </w:r>
      <w:r>
        <w:rPr>
          <w:rFonts w:ascii="宋体" w:hAnsi="宋体" w:hint="eastAsia"/>
          <w:color w:val="000000"/>
          <w:szCs w:val="21"/>
        </w:rPr>
        <w:t>020</w:t>
      </w:r>
      <w:r>
        <w:rPr>
          <w:rFonts w:ascii="宋体" w:hAnsi="宋体" w:hint="eastAsia"/>
          <w:color w:val="000000"/>
          <w:szCs w:val="21"/>
        </w:rPr>
        <w:t>）</w:t>
      </w:r>
      <w:r>
        <w:rPr>
          <w:rFonts w:ascii="宋体" w:hAnsi="宋体" w:hint="eastAsia"/>
          <w:color w:val="000000"/>
          <w:szCs w:val="21"/>
        </w:rPr>
        <w:t>66364290</w:t>
      </w:r>
    </w:p>
    <w:p w:rsidR="00E32778" w:rsidRDefault="00920EE0">
      <w:pPr>
        <w:spacing w:line="360" w:lineRule="auto"/>
        <w:ind w:leftChars="171" w:left="359"/>
        <w:rPr>
          <w:rFonts w:ascii="宋体" w:hAnsi="宋体"/>
          <w:color w:val="000000"/>
          <w:szCs w:val="21"/>
        </w:rPr>
        <w:sectPr w:rsidR="00E32778">
          <w:footerReference w:type="default" r:id="rId12"/>
          <w:type w:val="continuous"/>
          <w:pgSz w:w="11907" w:h="16840"/>
          <w:pgMar w:top="1418" w:right="1304" w:bottom="1361" w:left="1361" w:header="794" w:footer="794" w:gutter="0"/>
          <w:cols w:space="720"/>
          <w:docGrid w:linePitch="285"/>
        </w:sectPr>
      </w:pPr>
      <w:r>
        <w:rPr>
          <w:rFonts w:ascii="宋体" w:hAnsi="宋体" w:hint="eastAsia"/>
          <w:color w:val="000000"/>
          <w:szCs w:val="21"/>
        </w:rPr>
        <w:t>邮箱：</w:t>
      </w:r>
      <w:r>
        <w:rPr>
          <w:rFonts w:ascii="宋体" w:hAnsi="宋体"/>
          <w:color w:val="000000"/>
          <w:szCs w:val="21"/>
        </w:rPr>
        <w:t>gf028@gttc.net.cn</w:t>
      </w: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r>
        <w:rPr>
          <w:rFonts w:ascii="宋体" w:hAnsi="宋体" w:cs="Tahoma" w:hint="eastAsia"/>
          <w:spacing w:val="20"/>
          <w:sz w:val="32"/>
          <w:szCs w:val="32"/>
        </w:rPr>
        <w:lastRenderedPageBreak/>
        <w:t>第一章</w:t>
      </w:r>
      <w:r>
        <w:rPr>
          <w:rFonts w:ascii="宋体" w:hAnsi="宋体" w:cs="Tahoma" w:hint="eastAsia"/>
          <w:spacing w:val="20"/>
          <w:sz w:val="32"/>
          <w:szCs w:val="32"/>
        </w:rPr>
        <w:t xml:space="preserve"> </w:t>
      </w:r>
      <w:r>
        <w:rPr>
          <w:rFonts w:ascii="宋体" w:hAnsi="宋体" w:cs="Tahoma" w:hint="eastAsia"/>
          <w:spacing w:val="20"/>
          <w:sz w:val="32"/>
          <w:szCs w:val="32"/>
        </w:rPr>
        <w:t>响应人须知</w:t>
      </w:r>
      <w:bookmarkEnd w:id="2"/>
      <w:bookmarkEnd w:id="3"/>
      <w:bookmarkEnd w:id="4"/>
      <w:bookmarkEnd w:id="5"/>
      <w:bookmarkEnd w:id="6"/>
    </w:p>
    <w:p w:rsidR="00E32778" w:rsidRDefault="00920EE0">
      <w:pPr>
        <w:pStyle w:val="3"/>
        <w:keepLines/>
        <w:numPr>
          <w:ilvl w:val="0"/>
          <w:numId w:val="2"/>
        </w:numPr>
        <w:spacing w:before="260" w:after="260" w:line="400" w:lineRule="exact"/>
        <w:rPr>
          <w:bCs w:val="0"/>
          <w:sz w:val="21"/>
          <w:szCs w:val="21"/>
        </w:rPr>
      </w:pPr>
      <w:bookmarkStart w:id="7" w:name="_Toc49135195"/>
      <w:bookmarkStart w:id="8" w:name="_Toc185747578"/>
      <w:bookmarkStart w:id="9" w:name="_Toc49082409"/>
      <w:bookmarkStart w:id="10" w:name="_Toc223939092"/>
      <w:bookmarkStart w:id="11" w:name="_Toc228644966"/>
      <w:bookmarkStart w:id="12" w:name="_Toc225565941"/>
      <w:bookmarkStart w:id="13" w:name="_Toc228899495"/>
      <w:bookmarkStart w:id="14" w:name="_Toc334797730"/>
      <w:bookmarkStart w:id="15" w:name="_Toc224435714"/>
      <w:bookmarkStart w:id="16" w:name="_Toc238282329"/>
      <w:r>
        <w:rPr>
          <w:rFonts w:hint="eastAsia"/>
          <w:bCs w:val="0"/>
          <w:sz w:val="21"/>
          <w:szCs w:val="21"/>
        </w:rPr>
        <w:t>总体说明</w:t>
      </w:r>
      <w:bookmarkEnd w:id="7"/>
      <w:bookmarkEnd w:id="8"/>
      <w:bookmarkEnd w:id="9"/>
      <w:bookmarkEnd w:id="10"/>
      <w:bookmarkEnd w:id="11"/>
      <w:bookmarkEnd w:id="12"/>
      <w:bookmarkEnd w:id="13"/>
      <w:bookmarkEnd w:id="14"/>
      <w:bookmarkEnd w:id="15"/>
      <w:bookmarkEnd w:id="16"/>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E32778" w:rsidRDefault="00920EE0">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E32778" w:rsidRDefault="00920EE0">
      <w:pPr>
        <w:pStyle w:val="3"/>
        <w:keepNext w:val="0"/>
        <w:spacing w:line="360" w:lineRule="auto"/>
        <w:ind w:left="630" w:hangingChars="300" w:hanging="630"/>
        <w:rPr>
          <w:b w:val="0"/>
          <w:sz w:val="21"/>
          <w:szCs w:val="21"/>
        </w:rPr>
      </w:pPr>
      <w:bookmarkStart w:id="17" w:name="_Toc224435715"/>
      <w:bookmarkStart w:id="18" w:name="_Toc225565942"/>
      <w:bookmarkStart w:id="19" w:name="_Toc228644967"/>
      <w:bookmarkStart w:id="20" w:name="_Toc228899496"/>
      <w:bookmarkStart w:id="21" w:name="_Toc238282330"/>
      <w:bookmarkStart w:id="22" w:name="_Toc334797731"/>
      <w:r>
        <w:rPr>
          <w:rFonts w:hint="eastAsia"/>
          <w:b w:val="0"/>
          <w:sz w:val="21"/>
          <w:szCs w:val="21"/>
        </w:rPr>
        <w:t>1.2.1.</w:t>
      </w:r>
      <w:r>
        <w:rPr>
          <w:rFonts w:hint="eastAsia"/>
          <w:b w:val="0"/>
          <w:sz w:val="21"/>
          <w:szCs w:val="21"/>
        </w:rPr>
        <w:t>响应人应根据采购文件中用户需求书的要求，对照响应报价表</w:t>
      </w:r>
      <w:bookmarkEnd w:id="17"/>
      <w:bookmarkEnd w:id="18"/>
      <w:bookmarkEnd w:id="19"/>
      <w:bookmarkEnd w:id="20"/>
      <w:bookmarkEnd w:id="21"/>
      <w:bookmarkEnd w:id="22"/>
      <w:r>
        <w:rPr>
          <w:rFonts w:hint="eastAsia"/>
          <w:b w:val="0"/>
          <w:sz w:val="21"/>
          <w:szCs w:val="21"/>
        </w:rPr>
        <w:t>对全部内容进行报价，如有缺漏或超出最高限价，将导致响应无效。</w:t>
      </w:r>
    </w:p>
    <w:p w:rsidR="00E32778" w:rsidRDefault="00920EE0">
      <w:pPr>
        <w:pStyle w:val="3"/>
        <w:keepNext w:val="0"/>
        <w:spacing w:line="360" w:lineRule="auto"/>
        <w:ind w:left="630" w:hangingChars="300" w:hanging="630"/>
        <w:rPr>
          <w:b w:val="0"/>
          <w:sz w:val="21"/>
          <w:szCs w:val="21"/>
        </w:rPr>
      </w:pPr>
      <w:bookmarkStart w:id="23" w:name="_Toc224435716"/>
      <w:bookmarkStart w:id="24" w:name="_Toc225565943"/>
      <w:bookmarkStart w:id="25" w:name="_Toc228644968"/>
      <w:bookmarkStart w:id="26" w:name="_Toc228899497"/>
      <w:bookmarkStart w:id="27" w:name="_Toc238282331"/>
      <w:bookmarkStart w:id="28" w:name="_Toc334797732"/>
      <w:r>
        <w:rPr>
          <w:rFonts w:hint="eastAsia"/>
          <w:b w:val="0"/>
          <w:sz w:val="21"/>
          <w:szCs w:val="21"/>
        </w:rPr>
        <w:t>1.2.2.</w:t>
      </w:r>
      <w:bookmarkEnd w:id="23"/>
      <w:bookmarkEnd w:id="24"/>
      <w:bookmarkEnd w:id="25"/>
      <w:bookmarkEnd w:id="26"/>
      <w:bookmarkEnd w:id="2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28"/>
    </w:p>
    <w:p w:rsidR="00E32778" w:rsidRDefault="00920EE0">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E32778" w:rsidRDefault="00920EE0">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E32778" w:rsidRDefault="00920EE0">
      <w:pPr>
        <w:numPr>
          <w:ilvl w:val="1"/>
          <w:numId w:val="2"/>
        </w:numPr>
        <w:spacing w:line="360" w:lineRule="auto"/>
        <w:outlineLvl w:val="3"/>
        <w:rPr>
          <w:rFonts w:ascii="宋体" w:hAnsi="宋体"/>
          <w:szCs w:val="21"/>
        </w:rPr>
      </w:pPr>
      <w:r>
        <w:rPr>
          <w:rFonts w:ascii="宋体" w:hAnsi="宋体" w:hint="eastAsia"/>
          <w:b/>
          <w:bCs/>
          <w:szCs w:val="21"/>
        </w:rPr>
        <w:t>适用范围</w:t>
      </w:r>
    </w:p>
    <w:p w:rsidR="00E32778" w:rsidRDefault="00920EE0">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E32778" w:rsidRDefault="00920EE0">
      <w:pPr>
        <w:spacing w:line="360" w:lineRule="auto"/>
        <w:ind w:leftChars="342" w:left="718"/>
        <w:rPr>
          <w:rFonts w:ascii="宋体" w:hAnsi="宋体"/>
          <w:szCs w:val="21"/>
        </w:rPr>
      </w:pPr>
      <w:r>
        <w:rPr>
          <w:rFonts w:ascii="宋体" w:hAnsi="宋体" w:hint="eastAsia"/>
          <w:szCs w:val="21"/>
        </w:rPr>
        <w:t>综合评分法</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E32778" w:rsidRDefault="00920EE0">
      <w:pPr>
        <w:tabs>
          <w:tab w:val="left" w:pos="1164"/>
        </w:tabs>
        <w:spacing w:line="360" w:lineRule="auto"/>
        <w:rPr>
          <w:rFonts w:ascii="宋体" w:hAnsi="宋体"/>
          <w:szCs w:val="21"/>
        </w:rPr>
      </w:pPr>
      <w:r>
        <w:rPr>
          <w:rFonts w:ascii="宋体" w:hAnsi="宋体" w:hint="eastAsia"/>
          <w:szCs w:val="21"/>
        </w:rPr>
        <w:t>1.5.1</w:t>
      </w:r>
      <w:r>
        <w:rPr>
          <w:rFonts w:ascii="宋体" w:hAnsi="宋体" w:hint="eastAsia"/>
          <w:szCs w:val="21"/>
        </w:rPr>
        <w:t>具有符合响应邀请中合格响应人资格要求；</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E32778" w:rsidRDefault="00920EE0">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E32778" w:rsidRDefault="00920EE0">
      <w:pPr>
        <w:numPr>
          <w:ilvl w:val="2"/>
          <w:numId w:val="2"/>
        </w:numPr>
        <w:tabs>
          <w:tab w:val="clear" w:pos="1164"/>
        </w:tabs>
        <w:ind w:left="709" w:hanging="709"/>
        <w:rPr>
          <w:rFonts w:ascii="宋体" w:hAnsi="宋体"/>
          <w:szCs w:val="21"/>
        </w:rPr>
      </w:pPr>
      <w:r>
        <w:rPr>
          <w:rFonts w:ascii="宋体" w:hAnsi="宋体" w:hint="eastAsia"/>
          <w:szCs w:val="21"/>
        </w:rPr>
        <w:t>货物是指响应</w:t>
      </w:r>
      <w:proofErr w:type="gramStart"/>
      <w:r>
        <w:rPr>
          <w:rFonts w:ascii="宋体" w:hAnsi="宋体" w:hint="eastAsia"/>
          <w:szCs w:val="21"/>
        </w:rPr>
        <w:t>人制</w:t>
      </w:r>
      <w:proofErr w:type="gramEnd"/>
      <w:r>
        <w:rPr>
          <w:rFonts w:ascii="宋体" w:hAnsi="宋体" w:hint="eastAsia"/>
          <w:szCs w:val="21"/>
        </w:rPr>
        <w:t>造或组织符合采购文件要求的货物等。响应的货物必须是其合法生产、合法来源的符合国家有关标准要求的货物，并满足采购文件规定的规格、参数、质量、价格、有效期、售后服务等要求。</w:t>
      </w:r>
    </w:p>
    <w:p w:rsidR="00E32778" w:rsidRDefault="00920EE0">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E32778" w:rsidRDefault="00920EE0">
      <w:pPr>
        <w:spacing w:line="360" w:lineRule="auto"/>
        <w:ind w:left="630" w:hangingChars="300" w:hanging="630"/>
        <w:rPr>
          <w:rFonts w:ascii="宋体" w:hAnsi="宋体"/>
          <w:szCs w:val="21"/>
        </w:rPr>
      </w:pPr>
      <w:r>
        <w:rPr>
          <w:rFonts w:ascii="宋体" w:hAnsi="宋体" w:hint="eastAsia"/>
          <w:szCs w:val="21"/>
        </w:rPr>
        <w:lastRenderedPageBreak/>
        <w:t>1.9.1</w:t>
      </w:r>
      <w:r>
        <w:rPr>
          <w:rFonts w:ascii="宋体" w:hAnsi="宋体" w:hint="eastAsia"/>
          <w:szCs w:val="21"/>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E32778" w:rsidRDefault="00920EE0">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w:t>
      </w:r>
      <w:r>
        <w:rPr>
          <w:rFonts w:ascii="宋体" w:hAnsi="宋体" w:hint="eastAsia"/>
          <w:szCs w:val="21"/>
          <w:lang w:val="en-GB"/>
        </w:rPr>
        <w:t>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w:t>
      </w:r>
      <w:proofErr w:type="gramStart"/>
      <w:r>
        <w:rPr>
          <w:rFonts w:ascii="宋体" w:hAnsi="宋体" w:hint="eastAsia"/>
          <w:szCs w:val="21"/>
          <w:lang w:val="en-GB"/>
        </w:rPr>
        <w:t>吶</w:t>
      </w:r>
      <w:proofErr w:type="gramEnd"/>
      <w:r>
        <w:rPr>
          <w:rFonts w:ascii="宋体" w:hAnsi="宋体" w:hint="eastAsia"/>
          <w:szCs w:val="21"/>
          <w:lang w:val="en-GB"/>
        </w:rPr>
        <w:t>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E32778" w:rsidRDefault="00920EE0">
      <w:pPr>
        <w:pStyle w:val="3"/>
        <w:keepLines/>
        <w:numPr>
          <w:ilvl w:val="0"/>
          <w:numId w:val="2"/>
        </w:numPr>
        <w:spacing w:before="260" w:after="260" w:line="400" w:lineRule="exact"/>
        <w:rPr>
          <w:bCs w:val="0"/>
          <w:sz w:val="21"/>
          <w:szCs w:val="21"/>
        </w:rPr>
      </w:pPr>
      <w:bookmarkStart w:id="29" w:name="_Toc334797733"/>
      <w:r>
        <w:rPr>
          <w:rFonts w:hint="eastAsia"/>
          <w:bCs w:val="0"/>
          <w:sz w:val="21"/>
          <w:szCs w:val="21"/>
        </w:rPr>
        <w:t>采购文件</w:t>
      </w:r>
      <w:bookmarkEnd w:id="29"/>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E32778" w:rsidRDefault="00920EE0">
      <w:pPr>
        <w:spacing w:line="360" w:lineRule="auto"/>
        <w:ind w:firstLine="240"/>
        <w:rPr>
          <w:rFonts w:ascii="宋体" w:hAnsi="宋体"/>
          <w:szCs w:val="21"/>
        </w:rPr>
      </w:pPr>
      <w:r>
        <w:rPr>
          <w:rFonts w:ascii="宋体" w:hAnsi="宋体"/>
          <w:szCs w:val="21"/>
        </w:rPr>
        <w:t>（</w:t>
      </w:r>
      <w:r>
        <w:rPr>
          <w:rFonts w:ascii="宋体" w:hAnsi="宋体"/>
          <w:szCs w:val="21"/>
        </w:rPr>
        <w:t>1</w:t>
      </w:r>
      <w:r>
        <w:rPr>
          <w:rFonts w:ascii="宋体" w:hAnsi="宋体"/>
          <w:szCs w:val="21"/>
        </w:rPr>
        <w:t>）</w:t>
      </w:r>
      <w:r>
        <w:rPr>
          <w:rFonts w:ascii="宋体" w:hAnsi="宋体" w:hint="eastAsia"/>
          <w:szCs w:val="21"/>
        </w:rPr>
        <w:t>采购邀请</w:t>
      </w:r>
    </w:p>
    <w:p w:rsidR="00E32778" w:rsidRDefault="00920EE0">
      <w:pPr>
        <w:spacing w:line="360" w:lineRule="auto"/>
        <w:ind w:firstLine="240"/>
        <w:rPr>
          <w:rFonts w:ascii="宋体" w:hAnsi="宋体"/>
          <w:szCs w:val="21"/>
        </w:rPr>
      </w:pPr>
      <w:r>
        <w:rPr>
          <w:rFonts w:ascii="宋体" w:hAnsi="宋体"/>
          <w:szCs w:val="21"/>
        </w:rPr>
        <w:t>（</w:t>
      </w:r>
      <w:r>
        <w:rPr>
          <w:rFonts w:ascii="宋体" w:hAnsi="宋体"/>
          <w:szCs w:val="21"/>
        </w:rPr>
        <w:t>2</w:t>
      </w:r>
      <w:r>
        <w:rPr>
          <w:rFonts w:ascii="宋体" w:hAnsi="宋体"/>
          <w:szCs w:val="21"/>
        </w:rPr>
        <w:t>）</w:t>
      </w:r>
      <w:r>
        <w:rPr>
          <w:rFonts w:ascii="宋体" w:hAnsi="宋体" w:hint="eastAsia"/>
          <w:szCs w:val="21"/>
        </w:rPr>
        <w:t>响应人须知</w:t>
      </w:r>
    </w:p>
    <w:p w:rsidR="00E32778" w:rsidRDefault="00920EE0">
      <w:pPr>
        <w:spacing w:line="360" w:lineRule="auto"/>
        <w:ind w:firstLine="240"/>
        <w:rPr>
          <w:rFonts w:ascii="宋体" w:hAnsi="宋体"/>
          <w:szCs w:val="21"/>
        </w:rPr>
      </w:pPr>
      <w:r>
        <w:rPr>
          <w:rFonts w:ascii="宋体" w:hAnsi="宋体"/>
          <w:szCs w:val="21"/>
        </w:rPr>
        <w:t>（</w:t>
      </w:r>
      <w:r>
        <w:rPr>
          <w:rFonts w:ascii="宋体" w:hAnsi="宋体"/>
          <w:szCs w:val="21"/>
        </w:rPr>
        <w:t>3</w:t>
      </w:r>
      <w:r>
        <w:rPr>
          <w:rFonts w:ascii="宋体" w:hAnsi="宋体"/>
          <w:szCs w:val="21"/>
        </w:rPr>
        <w:t>）</w:t>
      </w:r>
      <w:r>
        <w:rPr>
          <w:rFonts w:ascii="宋体" w:hAnsi="宋体" w:hint="eastAsia"/>
          <w:szCs w:val="21"/>
        </w:rPr>
        <w:t>采购人需求</w:t>
      </w:r>
    </w:p>
    <w:p w:rsidR="00E32778" w:rsidRDefault="00920EE0">
      <w:pPr>
        <w:spacing w:line="360" w:lineRule="auto"/>
        <w:ind w:firstLine="240"/>
        <w:rPr>
          <w:rFonts w:ascii="宋体" w:hAnsi="宋体"/>
          <w:szCs w:val="21"/>
        </w:rPr>
      </w:pPr>
      <w:r>
        <w:rPr>
          <w:rFonts w:ascii="宋体" w:hAnsi="宋体"/>
          <w:szCs w:val="21"/>
        </w:rPr>
        <w:t>（</w:t>
      </w:r>
      <w:r>
        <w:rPr>
          <w:rFonts w:ascii="宋体" w:hAnsi="宋体"/>
          <w:szCs w:val="21"/>
        </w:rPr>
        <w:t>4</w:t>
      </w:r>
      <w:r>
        <w:rPr>
          <w:rFonts w:ascii="宋体" w:hAnsi="宋体"/>
          <w:szCs w:val="21"/>
        </w:rPr>
        <w:t>）</w:t>
      </w:r>
      <w:r>
        <w:rPr>
          <w:rFonts w:ascii="宋体" w:hAnsi="宋体" w:hint="eastAsia"/>
          <w:szCs w:val="21"/>
        </w:rPr>
        <w:t>采购方式及程序</w:t>
      </w:r>
    </w:p>
    <w:p w:rsidR="00E32778" w:rsidRDefault="00920EE0">
      <w:pPr>
        <w:spacing w:line="360" w:lineRule="auto"/>
        <w:ind w:firstLine="24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）响应文件格式</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修改，于评审前</w:t>
      </w:r>
      <w:r>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E32778" w:rsidRDefault="00920EE0">
      <w:pPr>
        <w:pStyle w:val="3"/>
        <w:keepLines/>
        <w:numPr>
          <w:ilvl w:val="0"/>
          <w:numId w:val="2"/>
        </w:numPr>
        <w:spacing w:before="260" w:after="260" w:line="400" w:lineRule="exact"/>
        <w:rPr>
          <w:sz w:val="21"/>
          <w:szCs w:val="21"/>
        </w:rPr>
      </w:pPr>
      <w:bookmarkStart w:id="30" w:name="_Toc334797734"/>
      <w:bookmarkStart w:id="31" w:name="_Toc238282334"/>
      <w:bookmarkStart w:id="32" w:name="_Toc185747580"/>
      <w:bookmarkStart w:id="33" w:name="_Toc225565947"/>
      <w:bookmarkStart w:id="34" w:name="_Toc223939095"/>
      <w:bookmarkStart w:id="35" w:name="_Toc228899501"/>
      <w:bookmarkStart w:id="36" w:name="_Toc224435720"/>
      <w:bookmarkStart w:id="37" w:name="_Toc228644972"/>
      <w:r>
        <w:rPr>
          <w:rFonts w:hint="eastAsia"/>
          <w:sz w:val="21"/>
          <w:szCs w:val="21"/>
        </w:rPr>
        <w:t>响应文件</w:t>
      </w:r>
      <w:bookmarkEnd w:id="30"/>
      <w:bookmarkEnd w:id="31"/>
      <w:bookmarkEnd w:id="32"/>
      <w:bookmarkEnd w:id="33"/>
      <w:bookmarkEnd w:id="34"/>
      <w:bookmarkEnd w:id="35"/>
      <w:bookmarkEnd w:id="36"/>
      <w:bookmarkEnd w:id="37"/>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w:t>
      </w:r>
      <w:r>
        <w:rPr>
          <w:rFonts w:ascii="宋体" w:hAnsi="宋体" w:hint="eastAsia"/>
          <w:bCs/>
          <w:szCs w:val="21"/>
        </w:rPr>
        <w:t>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w:t>
      </w:r>
      <w:proofErr w:type="gramStart"/>
      <w:r>
        <w:rPr>
          <w:rFonts w:ascii="宋体" w:hAnsi="宋体" w:hint="eastAsia"/>
          <w:bCs/>
          <w:szCs w:val="21"/>
        </w:rPr>
        <w:t>吶</w:t>
      </w:r>
      <w:proofErr w:type="gramEnd"/>
      <w:r>
        <w:rPr>
          <w:rFonts w:ascii="宋体" w:hAnsi="宋体" w:hint="eastAsia"/>
          <w:bCs/>
          <w:szCs w:val="21"/>
        </w:rPr>
        <w:t>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w:t>
      </w:r>
      <w:proofErr w:type="gramStart"/>
      <w:r>
        <w:rPr>
          <w:rFonts w:ascii="宋体" w:hAnsi="宋体" w:hint="eastAsia"/>
          <w:bCs/>
          <w:szCs w:val="21"/>
        </w:rPr>
        <w:t>作出</w:t>
      </w:r>
      <w:proofErr w:type="gramEnd"/>
      <w:r>
        <w:rPr>
          <w:rFonts w:ascii="宋体" w:hAnsi="宋体" w:hint="eastAsia"/>
          <w:bCs/>
          <w:szCs w:val="21"/>
        </w:rPr>
        <w:t>书面说明并提供相关证明材料。响应人不能合理说明或者不能提供相关证明材料的，由项目采购评审小组认定该响应人以低于成本报价，应作无效响应处理。</w:t>
      </w:r>
    </w:p>
    <w:p w:rsidR="00E32778" w:rsidRDefault="00920EE0">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w:t>
      </w:r>
      <w:r>
        <w:rPr>
          <w:rFonts w:ascii="宋体" w:hAnsi="宋体" w:hint="eastAsia"/>
          <w:bCs/>
          <w:szCs w:val="21"/>
        </w:rPr>
        <w:t>如果响应人在成</w:t>
      </w:r>
      <w:proofErr w:type="gramStart"/>
      <w:r>
        <w:rPr>
          <w:rFonts w:ascii="宋体" w:hAnsi="宋体" w:hint="eastAsia"/>
          <w:bCs/>
          <w:szCs w:val="21"/>
        </w:rPr>
        <w:t>交并签署</w:t>
      </w:r>
      <w:proofErr w:type="gramEnd"/>
      <w:r>
        <w:rPr>
          <w:rFonts w:ascii="宋体" w:hAnsi="宋体" w:hint="eastAsia"/>
          <w:bCs/>
          <w:szCs w:val="21"/>
        </w:rPr>
        <w:t>合同后，在人员、供货、安装、调试、培训等工作中出现任何遗漏，均</w:t>
      </w:r>
      <w:proofErr w:type="gramStart"/>
      <w:r>
        <w:rPr>
          <w:rFonts w:ascii="宋体" w:hAnsi="宋体" w:hint="eastAsia"/>
          <w:bCs/>
          <w:szCs w:val="21"/>
        </w:rPr>
        <w:t>由成交</w:t>
      </w:r>
      <w:proofErr w:type="gramEnd"/>
      <w:r>
        <w:rPr>
          <w:rFonts w:ascii="宋体" w:hAnsi="宋体" w:hint="eastAsia"/>
          <w:bCs/>
          <w:szCs w:val="21"/>
        </w:rPr>
        <w:t>供应商免费提供，采购人将不再支付任何费用。</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E32778" w:rsidRDefault="00920EE0">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w:t>
      </w:r>
      <w:r>
        <w:rPr>
          <w:rFonts w:ascii="宋体" w:hAnsi="宋体" w:hint="eastAsia"/>
          <w:bCs/>
          <w:szCs w:val="21"/>
        </w:rPr>
        <w:t>0</w:t>
      </w:r>
      <w:r>
        <w:rPr>
          <w:rFonts w:ascii="宋体" w:hAnsi="宋体" w:hint="eastAsia"/>
          <w:bCs/>
          <w:szCs w:val="21"/>
        </w:rPr>
        <w:t>”，则视报价为零；如出现空白或出现负数，视为未响应。</w:t>
      </w:r>
    </w:p>
    <w:p w:rsidR="00E32778" w:rsidRDefault="00920EE0">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w:t>
      </w:r>
      <w:r>
        <w:rPr>
          <w:rFonts w:ascii="宋体" w:hAnsi="宋体" w:cs="宋体" w:hint="eastAsia"/>
          <w:szCs w:val="21"/>
          <w:lang w:eastAsia="zh-TW"/>
        </w:rPr>
        <w:t>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E32778" w:rsidRDefault="00920EE0">
      <w:pPr>
        <w:spacing w:line="360" w:lineRule="auto"/>
        <w:rPr>
          <w:rFonts w:ascii="宋体" w:hAnsi="宋体"/>
          <w:szCs w:val="21"/>
        </w:rPr>
      </w:pPr>
      <w:r>
        <w:rPr>
          <w:rFonts w:ascii="宋体" w:hAnsi="宋体" w:hint="eastAsia"/>
          <w:szCs w:val="21"/>
        </w:rPr>
        <w:t>3.2.1</w:t>
      </w:r>
      <w:r>
        <w:rPr>
          <w:rFonts w:ascii="宋体" w:hAnsi="宋体" w:hint="eastAsia"/>
          <w:szCs w:val="21"/>
        </w:rPr>
        <w:t>响应文件的构成</w:t>
      </w:r>
    </w:p>
    <w:p w:rsidR="00E32778" w:rsidRDefault="00920EE0">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E32778" w:rsidRDefault="00920EE0">
      <w:pPr>
        <w:spacing w:line="360" w:lineRule="auto"/>
        <w:ind w:firstLineChars="350" w:firstLine="73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）按规定填写的响应函、响应一览表、响应报价表；</w:t>
      </w:r>
    </w:p>
    <w:p w:rsidR="00E32778" w:rsidRDefault="00920EE0">
      <w:pPr>
        <w:spacing w:line="360" w:lineRule="auto"/>
        <w:ind w:left="7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）按要求出具的资格证明文件，证明响应人是合格的，而且成交后有能力履行合同；</w:t>
      </w:r>
    </w:p>
    <w:p w:rsidR="00E32778" w:rsidRDefault="00920EE0">
      <w:pPr>
        <w:spacing w:line="360" w:lineRule="auto"/>
        <w:ind w:left="7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）按规定出具的证明文件，证明响应人提供的服务是合格的，而且符合采购文件的规定；</w:t>
      </w:r>
    </w:p>
    <w:p w:rsidR="00E32778" w:rsidRDefault="00920EE0">
      <w:pPr>
        <w:spacing w:line="360" w:lineRule="auto"/>
        <w:ind w:left="7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）对采购文件第二章</w:t>
      </w:r>
      <w:proofErr w:type="gramStart"/>
      <w:r>
        <w:rPr>
          <w:rFonts w:ascii="宋体" w:hAnsi="宋体" w:hint="eastAsia"/>
          <w:szCs w:val="21"/>
        </w:rPr>
        <w:t>作出</w:t>
      </w:r>
      <w:proofErr w:type="gramEnd"/>
      <w:r>
        <w:rPr>
          <w:rFonts w:ascii="宋体" w:hAnsi="宋体" w:hint="eastAsia"/>
          <w:szCs w:val="21"/>
        </w:rPr>
        <w:t>的书面响应，包括但不限于技术及商务要求等；</w:t>
      </w:r>
    </w:p>
    <w:p w:rsidR="00E32778" w:rsidRDefault="00920EE0">
      <w:pPr>
        <w:spacing w:line="360" w:lineRule="auto"/>
        <w:ind w:left="7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）响应人认为须提交与评分内容相关的其他资料。</w:t>
      </w:r>
    </w:p>
    <w:p w:rsidR="00E32778" w:rsidRDefault="00920EE0">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E32778" w:rsidRDefault="00920EE0">
      <w:pPr>
        <w:tabs>
          <w:tab w:val="left" w:pos="1254"/>
        </w:tabs>
        <w:spacing w:line="360" w:lineRule="auto"/>
        <w:rPr>
          <w:rFonts w:ascii="宋体" w:hAnsi="宋体"/>
          <w:szCs w:val="21"/>
        </w:rPr>
      </w:pPr>
      <w:r>
        <w:rPr>
          <w:rFonts w:ascii="宋体" w:hAnsi="宋体" w:hint="eastAsia"/>
          <w:szCs w:val="21"/>
        </w:rPr>
        <w:t>3.2.4.</w:t>
      </w:r>
      <w:r>
        <w:rPr>
          <w:rFonts w:ascii="宋体" w:hAnsi="宋体" w:hint="eastAsia"/>
          <w:szCs w:val="21"/>
        </w:rPr>
        <w:t>响应人必须自行承担因其响应文件的任何错漏而导致的一切后果。</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Pr>
          <w:rFonts w:ascii="宋体" w:hAnsi="宋体" w:hint="eastAsia"/>
          <w:szCs w:val="21"/>
        </w:rPr>
        <w:t>从响应截止时间起至评审有效期前，响应人不得撤回其响应文件。</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E32778" w:rsidRDefault="00920EE0">
      <w:pPr>
        <w:pStyle w:val="3"/>
        <w:keepLines/>
        <w:numPr>
          <w:ilvl w:val="0"/>
          <w:numId w:val="2"/>
        </w:numPr>
        <w:spacing w:before="260" w:after="260" w:line="400" w:lineRule="exact"/>
        <w:rPr>
          <w:sz w:val="21"/>
          <w:szCs w:val="21"/>
        </w:rPr>
      </w:pPr>
      <w:bookmarkStart w:id="38" w:name="_Toc223939096"/>
      <w:bookmarkStart w:id="39" w:name="_Toc185747581"/>
      <w:bookmarkStart w:id="40" w:name="_Toc224435721"/>
      <w:bookmarkStart w:id="41" w:name="_Toc225565948"/>
      <w:bookmarkStart w:id="42" w:name="_Toc238282335"/>
      <w:bookmarkStart w:id="43" w:name="_Toc334797735"/>
      <w:bookmarkStart w:id="44" w:name="_Toc228899502"/>
      <w:bookmarkStart w:id="45" w:name="_Toc228644973"/>
      <w:bookmarkStart w:id="46" w:name="_Toc61327402"/>
      <w:bookmarkStart w:id="47" w:name="_Toc130695595"/>
      <w:bookmarkStart w:id="48" w:name="_Toc130697187"/>
      <w:bookmarkStart w:id="49" w:name="_Toc153615292"/>
      <w:r>
        <w:rPr>
          <w:rFonts w:hint="eastAsia"/>
          <w:sz w:val="21"/>
          <w:szCs w:val="21"/>
        </w:rPr>
        <w:t>响应总则</w:t>
      </w:r>
      <w:bookmarkEnd w:id="38"/>
      <w:bookmarkEnd w:id="39"/>
      <w:bookmarkEnd w:id="40"/>
      <w:bookmarkEnd w:id="41"/>
      <w:bookmarkEnd w:id="42"/>
      <w:bookmarkEnd w:id="43"/>
      <w:bookmarkEnd w:id="44"/>
      <w:bookmarkEnd w:id="45"/>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w:t>
      </w:r>
      <w:proofErr w:type="gramStart"/>
      <w:r>
        <w:rPr>
          <w:rFonts w:ascii="宋体" w:hAnsi="宋体" w:hint="eastAsia"/>
          <w:szCs w:val="21"/>
        </w:rPr>
        <w:t>原签署</w:t>
      </w:r>
      <w:proofErr w:type="gramEnd"/>
      <w:r>
        <w:rPr>
          <w:rFonts w:ascii="宋体" w:hAnsi="宋体" w:hint="eastAsia"/>
          <w:szCs w:val="21"/>
        </w:rPr>
        <w:t>人签字。所有不完整的响应将被拒绝。无论响应结果如何，响应人的全部响应文件均不退回。</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w:t>
      </w:r>
      <w:r>
        <w:rPr>
          <w:rFonts w:ascii="宋体" w:hAnsi="宋体" w:hint="eastAsia"/>
          <w:szCs w:val="21"/>
        </w:rPr>
        <w:t>做任何改动，应在响应文件中清楚地注明。</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所有响应文件必须封入密封完好的信封或包装，封口加盖响应单位公章，并在每一信封或包装的封面上写明：</w:t>
      </w:r>
      <w:r>
        <w:rPr>
          <w:rFonts w:ascii="宋体" w:hAnsi="宋体" w:hint="eastAsia"/>
          <w:szCs w:val="21"/>
        </w:rPr>
        <w:t xml:space="preserve">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E32778">
        <w:trPr>
          <w:trHeight w:val="1275"/>
        </w:trPr>
        <w:tc>
          <w:tcPr>
            <w:tcW w:w="8085" w:type="dxa"/>
          </w:tcPr>
          <w:p w:rsidR="00E32778" w:rsidRDefault="00920EE0">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w:t>
            </w:r>
            <w:r>
              <w:rPr>
                <w:rFonts w:ascii="宋体" w:hAnsi="宋体" w:hint="eastAsia"/>
                <w:szCs w:val="21"/>
              </w:rPr>
              <w:t>（正本</w:t>
            </w:r>
            <w:r>
              <w:rPr>
                <w:rFonts w:ascii="宋体" w:hAnsi="宋体" w:hint="eastAsia"/>
                <w:szCs w:val="21"/>
              </w:rPr>
              <w:t>/</w:t>
            </w:r>
            <w:r>
              <w:rPr>
                <w:rFonts w:ascii="宋体" w:hAnsi="宋体" w:hint="eastAsia"/>
                <w:szCs w:val="21"/>
              </w:rPr>
              <w:t>副本</w:t>
            </w:r>
            <w:r>
              <w:rPr>
                <w:rFonts w:ascii="宋体" w:hAnsi="宋体" w:hint="eastAsia"/>
                <w:szCs w:val="21"/>
              </w:rPr>
              <w:t>/</w:t>
            </w:r>
            <w:r>
              <w:rPr>
                <w:rFonts w:ascii="宋体" w:hAnsi="宋体" w:hint="eastAsia"/>
                <w:szCs w:val="21"/>
              </w:rPr>
              <w:t>响应信封）</w:t>
            </w:r>
          </w:p>
          <w:p w:rsidR="00E32778" w:rsidRDefault="00920EE0">
            <w:pPr>
              <w:ind w:left="450"/>
              <w:rPr>
                <w:rFonts w:ascii="宋体" w:hAnsi="宋体" w:cs="Tahoma"/>
                <w:szCs w:val="21"/>
              </w:rPr>
            </w:pPr>
            <w:r>
              <w:rPr>
                <w:rFonts w:ascii="宋体" w:hAnsi="宋体" w:hint="eastAsia"/>
                <w:szCs w:val="21"/>
              </w:rPr>
              <w:t>项目名称：</w:t>
            </w:r>
          </w:p>
          <w:p w:rsidR="00E32778" w:rsidRDefault="00920EE0">
            <w:pPr>
              <w:ind w:left="450"/>
              <w:rPr>
                <w:rFonts w:ascii="宋体" w:hAnsi="宋体"/>
                <w:szCs w:val="21"/>
              </w:rPr>
            </w:pPr>
            <w:r>
              <w:rPr>
                <w:rFonts w:ascii="宋体" w:hAnsi="宋体" w:hint="eastAsia"/>
                <w:szCs w:val="21"/>
              </w:rPr>
              <w:t>响应人名称：</w:t>
            </w:r>
            <w:r>
              <w:rPr>
                <w:rFonts w:ascii="宋体" w:hAnsi="宋体" w:hint="eastAsia"/>
                <w:szCs w:val="21"/>
              </w:rPr>
              <w:t xml:space="preserve">                        </w:t>
            </w:r>
            <w:r>
              <w:rPr>
                <w:rFonts w:ascii="宋体" w:hAnsi="宋体" w:hint="eastAsia"/>
                <w:szCs w:val="21"/>
              </w:rPr>
              <w:t>响应人地址：</w:t>
            </w:r>
          </w:p>
          <w:p w:rsidR="00E32778" w:rsidRDefault="00920EE0">
            <w:pPr>
              <w:ind w:firstLineChars="212" w:firstLine="445"/>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联系电话：</w:t>
            </w:r>
          </w:p>
        </w:tc>
      </w:tr>
    </w:tbl>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p w:rsidR="00E32778" w:rsidRDefault="00E32778">
      <w:pPr>
        <w:tabs>
          <w:tab w:val="left" w:pos="735"/>
          <w:tab w:val="left" w:pos="1164"/>
        </w:tabs>
        <w:spacing w:line="360" w:lineRule="auto"/>
        <w:ind w:left="540"/>
        <w:jc w:val="center"/>
        <w:rPr>
          <w:rFonts w:ascii="宋体" w:hAnsi="宋体"/>
          <w:b/>
          <w:sz w:val="32"/>
          <w:szCs w:val="32"/>
        </w:rPr>
      </w:pPr>
      <w:bookmarkStart w:id="50" w:name="_Toc334797738"/>
      <w:bookmarkStart w:id="51" w:name="_Toc238282339"/>
      <w:bookmarkStart w:id="52" w:name="_Toc130180924"/>
      <w:bookmarkStart w:id="53" w:name="_Toc130180842"/>
      <w:bookmarkStart w:id="54" w:name="_Toc238282338"/>
      <w:bookmarkStart w:id="55" w:name="_Toc130180738"/>
      <w:bookmarkStart w:id="56" w:name="_Toc130180843"/>
      <w:bookmarkStart w:id="57" w:name="_Toc130180737"/>
      <w:bookmarkStart w:id="58" w:name="_Toc130180923"/>
      <w:bookmarkEnd w:id="46"/>
      <w:bookmarkEnd w:id="47"/>
      <w:bookmarkEnd w:id="48"/>
      <w:bookmarkEnd w:id="49"/>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920EE0">
      <w:pPr>
        <w:tabs>
          <w:tab w:val="left" w:pos="735"/>
          <w:tab w:val="left" w:pos="1164"/>
        </w:tabs>
        <w:spacing w:line="360" w:lineRule="auto"/>
        <w:ind w:left="540"/>
        <w:jc w:val="center"/>
        <w:rPr>
          <w:rFonts w:ascii="宋体" w:hAnsi="宋体"/>
          <w:b/>
          <w:sz w:val="32"/>
          <w:szCs w:val="32"/>
        </w:rPr>
      </w:pPr>
      <w:r>
        <w:rPr>
          <w:rFonts w:ascii="宋体" w:hAnsi="宋体" w:hint="eastAsia"/>
          <w:b/>
          <w:sz w:val="32"/>
          <w:szCs w:val="32"/>
        </w:rPr>
        <w:lastRenderedPageBreak/>
        <w:t>第二章</w:t>
      </w:r>
      <w:r>
        <w:rPr>
          <w:rFonts w:ascii="宋体" w:hAnsi="宋体" w:hint="eastAsia"/>
          <w:b/>
          <w:sz w:val="32"/>
          <w:szCs w:val="32"/>
        </w:rPr>
        <w:t xml:space="preserve"> </w:t>
      </w:r>
      <w:r>
        <w:rPr>
          <w:rFonts w:ascii="宋体" w:hAnsi="宋体" w:hint="eastAsia"/>
          <w:b/>
          <w:sz w:val="32"/>
          <w:szCs w:val="32"/>
        </w:rPr>
        <w:t>采购人需求</w:t>
      </w:r>
      <w:bookmarkEnd w:id="50"/>
    </w:p>
    <w:p w:rsidR="00E32778" w:rsidRDefault="00E32778">
      <w:pPr>
        <w:tabs>
          <w:tab w:val="left" w:pos="735"/>
          <w:tab w:val="left" w:pos="1164"/>
        </w:tabs>
        <w:spacing w:line="360" w:lineRule="auto"/>
        <w:ind w:left="540"/>
        <w:jc w:val="center"/>
        <w:rPr>
          <w:rFonts w:ascii="宋体" w:hAnsi="宋体"/>
          <w:b/>
          <w:sz w:val="32"/>
          <w:szCs w:val="32"/>
        </w:rPr>
      </w:pPr>
    </w:p>
    <w:p w:rsidR="00E32778" w:rsidRDefault="00920EE0">
      <w:pPr>
        <w:snapToGrid w:val="0"/>
        <w:spacing w:line="360" w:lineRule="auto"/>
        <w:rPr>
          <w:rFonts w:ascii="宋体"/>
          <w:b/>
          <w:bCs/>
          <w:color w:val="000000"/>
          <w:szCs w:val="20"/>
        </w:rPr>
      </w:pPr>
      <w:r>
        <w:rPr>
          <w:rFonts w:ascii="宋体" w:hint="eastAsia"/>
          <w:b/>
          <w:bCs/>
          <w:color w:val="000000"/>
          <w:szCs w:val="20"/>
        </w:rPr>
        <w:t>说明：</w:t>
      </w:r>
    </w:p>
    <w:p w:rsidR="00E32778" w:rsidRDefault="00920EE0">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E32778" w:rsidRDefault="00920EE0">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w:t>
      </w:r>
      <w:proofErr w:type="gramStart"/>
      <w:r>
        <w:rPr>
          <w:rFonts w:ascii="宋体" w:hAnsi="宋体" w:hint="eastAsia"/>
          <w:b/>
          <w:szCs w:val="21"/>
        </w:rPr>
        <w:t>作出</w:t>
      </w:r>
      <w:proofErr w:type="gramEnd"/>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Default="00920EE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w:t>
      </w:r>
      <w:r>
        <w:rPr>
          <w:rFonts w:ascii="宋体" w:hAnsi="宋体" w:cs="宋体" w:hint="eastAsia"/>
          <w:b/>
          <w:bCs/>
          <w:color w:val="000000"/>
          <w:kern w:val="0"/>
          <w:szCs w:val="21"/>
        </w:rPr>
        <w:t>设备采购清单</w:t>
      </w:r>
    </w:p>
    <w:tbl>
      <w:tblPr>
        <w:tblW w:w="9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520"/>
        <w:gridCol w:w="1109"/>
        <w:gridCol w:w="2064"/>
        <w:gridCol w:w="1654"/>
      </w:tblGrid>
      <w:tr w:rsidR="00E32778">
        <w:trPr>
          <w:trHeight w:val="358"/>
          <w:jc w:val="center"/>
        </w:trPr>
        <w:tc>
          <w:tcPr>
            <w:tcW w:w="801" w:type="dxa"/>
            <w:shd w:val="clear" w:color="auto" w:fill="CCCCCC"/>
            <w:vAlign w:val="center"/>
          </w:tcPr>
          <w:p w:rsidR="00E32778" w:rsidRDefault="00920EE0">
            <w:pPr>
              <w:jc w:val="center"/>
              <w:rPr>
                <w:rFonts w:ascii="宋体" w:hAnsi="宋体" w:cs="宋体"/>
                <w:b/>
                <w:bCs/>
                <w:color w:val="000000"/>
                <w:szCs w:val="21"/>
              </w:rPr>
            </w:pPr>
            <w:r>
              <w:rPr>
                <w:rFonts w:ascii="宋体" w:hAnsi="宋体" w:cs="宋体" w:hint="eastAsia"/>
                <w:b/>
                <w:bCs/>
                <w:color w:val="000000"/>
                <w:szCs w:val="21"/>
              </w:rPr>
              <w:t>序号</w:t>
            </w:r>
          </w:p>
        </w:tc>
        <w:tc>
          <w:tcPr>
            <w:tcW w:w="3520" w:type="dxa"/>
            <w:shd w:val="clear" w:color="auto" w:fill="CCCCCC"/>
            <w:vAlign w:val="center"/>
          </w:tcPr>
          <w:p w:rsidR="00E32778" w:rsidRDefault="00920EE0">
            <w:pPr>
              <w:jc w:val="center"/>
              <w:rPr>
                <w:rFonts w:ascii="宋体" w:hAnsi="宋体" w:cs="宋体"/>
                <w:b/>
                <w:bCs/>
                <w:color w:val="000000"/>
                <w:szCs w:val="21"/>
              </w:rPr>
            </w:pPr>
            <w:r>
              <w:rPr>
                <w:rFonts w:ascii="宋体" w:hAnsi="宋体" w:cs="宋体" w:hint="eastAsia"/>
                <w:b/>
                <w:bCs/>
                <w:color w:val="000000"/>
                <w:szCs w:val="21"/>
              </w:rPr>
              <w:t>名称</w:t>
            </w:r>
          </w:p>
        </w:tc>
        <w:tc>
          <w:tcPr>
            <w:tcW w:w="1109" w:type="dxa"/>
            <w:tcBorders>
              <w:bottom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数量（台）</w:t>
            </w:r>
          </w:p>
        </w:tc>
        <w:tc>
          <w:tcPr>
            <w:tcW w:w="2064" w:type="dxa"/>
            <w:tcBorders>
              <w:bottom w:val="single" w:sz="4" w:space="0" w:color="auto"/>
              <w:right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最高限价</w:t>
            </w:r>
          </w:p>
        </w:tc>
        <w:tc>
          <w:tcPr>
            <w:tcW w:w="1654" w:type="dxa"/>
            <w:tcBorders>
              <w:bottom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交货期</w:t>
            </w:r>
          </w:p>
        </w:tc>
      </w:tr>
      <w:tr w:rsidR="00E32778">
        <w:trPr>
          <w:trHeight w:val="486"/>
          <w:jc w:val="center"/>
        </w:trPr>
        <w:tc>
          <w:tcPr>
            <w:tcW w:w="801" w:type="dxa"/>
            <w:vMerge w:val="restart"/>
            <w:vAlign w:val="center"/>
          </w:tcPr>
          <w:p w:rsidR="00E32778" w:rsidRDefault="00920EE0">
            <w:pPr>
              <w:snapToGrid w:val="0"/>
              <w:jc w:val="center"/>
              <w:rPr>
                <w:rFonts w:ascii="宋体" w:hAnsi="宋体"/>
                <w:color w:val="000000"/>
                <w:szCs w:val="21"/>
              </w:rPr>
            </w:pPr>
            <w:r>
              <w:rPr>
                <w:rFonts w:ascii="宋体" w:hAnsi="宋体"/>
                <w:color w:val="000000"/>
                <w:szCs w:val="21"/>
              </w:rPr>
              <w:t>1</w:t>
            </w:r>
          </w:p>
        </w:tc>
        <w:tc>
          <w:tcPr>
            <w:tcW w:w="3520" w:type="dxa"/>
            <w:vAlign w:val="center"/>
          </w:tcPr>
          <w:p w:rsidR="00E32778" w:rsidRDefault="00920EE0">
            <w:pPr>
              <w:snapToGrid w:val="0"/>
              <w:jc w:val="center"/>
              <w:rPr>
                <w:rFonts w:ascii="宋体" w:hAnsi="宋体"/>
                <w:color w:val="000000"/>
                <w:szCs w:val="21"/>
              </w:rPr>
            </w:pPr>
            <w:r>
              <w:rPr>
                <w:rFonts w:ascii="宋体" w:hAnsi="宋体" w:cs="Tahoma" w:hint="eastAsia"/>
                <w:b/>
                <w:szCs w:val="21"/>
              </w:rPr>
              <w:t>屈光率测试仪</w:t>
            </w:r>
          </w:p>
        </w:tc>
        <w:tc>
          <w:tcPr>
            <w:tcW w:w="1109" w:type="dxa"/>
            <w:vAlign w:val="center"/>
          </w:tcPr>
          <w:p w:rsidR="00E32778" w:rsidRDefault="00920EE0">
            <w:pPr>
              <w:snapToGrid w:val="0"/>
              <w:jc w:val="center"/>
              <w:rPr>
                <w:rFonts w:ascii="宋体" w:hAnsi="宋体"/>
                <w:color w:val="000000"/>
                <w:szCs w:val="21"/>
              </w:rPr>
            </w:pPr>
            <w:r>
              <w:rPr>
                <w:rFonts w:ascii="宋体" w:hAnsi="宋体" w:cs="Tahoma" w:hint="eastAsia"/>
                <w:b/>
                <w:szCs w:val="21"/>
              </w:rPr>
              <w:t>1</w:t>
            </w:r>
            <w:r>
              <w:rPr>
                <w:rFonts w:ascii="宋体" w:hAnsi="宋体" w:cs="Tahoma" w:hint="eastAsia"/>
                <w:b/>
                <w:szCs w:val="21"/>
              </w:rPr>
              <w:t>台</w:t>
            </w:r>
          </w:p>
        </w:tc>
        <w:tc>
          <w:tcPr>
            <w:tcW w:w="2064" w:type="dxa"/>
            <w:vMerge w:val="restart"/>
            <w:tcBorders>
              <w:right w:val="single" w:sz="4" w:space="0" w:color="auto"/>
            </w:tcBorders>
            <w:vAlign w:val="center"/>
          </w:tcPr>
          <w:p w:rsidR="00E32778" w:rsidRDefault="00920EE0">
            <w:pPr>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6</w:t>
            </w:r>
            <w:r>
              <w:rPr>
                <w:rFonts w:ascii="宋体" w:hAnsi="宋体" w:hint="eastAsia"/>
                <w:color w:val="000000"/>
                <w:szCs w:val="21"/>
              </w:rPr>
              <w:t>万元</w:t>
            </w:r>
          </w:p>
        </w:tc>
        <w:tc>
          <w:tcPr>
            <w:tcW w:w="1654" w:type="dxa"/>
            <w:vMerge w:val="restart"/>
            <w:vAlign w:val="center"/>
          </w:tcPr>
          <w:p w:rsidR="00E32778" w:rsidRDefault="00920EE0">
            <w:pPr>
              <w:snapToGrid w:val="0"/>
              <w:jc w:val="center"/>
              <w:rPr>
                <w:rFonts w:ascii="宋体" w:hAnsi="宋体"/>
                <w:color w:val="000000"/>
                <w:szCs w:val="21"/>
              </w:rPr>
            </w:pPr>
            <w:r>
              <w:rPr>
                <w:rFonts w:ascii="宋体" w:hAnsi="宋体" w:hint="eastAsia"/>
                <w:color w:val="000000"/>
                <w:szCs w:val="21"/>
              </w:rPr>
              <w:t>自合同签订之日起硬件</w:t>
            </w:r>
            <w:r>
              <w:rPr>
                <w:rFonts w:ascii="宋体" w:hAnsi="宋体"/>
                <w:color w:val="000000"/>
                <w:szCs w:val="21"/>
              </w:rPr>
              <w:t>90</w:t>
            </w:r>
            <w:r>
              <w:rPr>
                <w:rFonts w:ascii="宋体" w:hAnsi="宋体" w:hint="eastAsia"/>
                <w:color w:val="000000"/>
                <w:szCs w:val="21"/>
              </w:rPr>
              <w:t>个日历日</w:t>
            </w:r>
          </w:p>
        </w:tc>
      </w:tr>
      <w:tr w:rsidR="00E32778">
        <w:trPr>
          <w:trHeight w:val="486"/>
          <w:jc w:val="center"/>
        </w:trPr>
        <w:tc>
          <w:tcPr>
            <w:tcW w:w="801" w:type="dxa"/>
            <w:vMerge/>
            <w:vAlign w:val="center"/>
          </w:tcPr>
          <w:p w:rsidR="00E32778" w:rsidRDefault="00E32778">
            <w:pPr>
              <w:snapToGrid w:val="0"/>
              <w:jc w:val="center"/>
              <w:rPr>
                <w:rFonts w:ascii="宋体" w:hAnsi="宋体"/>
                <w:color w:val="000000"/>
                <w:szCs w:val="21"/>
              </w:rPr>
            </w:pPr>
          </w:p>
        </w:tc>
        <w:tc>
          <w:tcPr>
            <w:tcW w:w="3520" w:type="dxa"/>
            <w:vAlign w:val="center"/>
          </w:tcPr>
          <w:p w:rsidR="00E32778" w:rsidRDefault="00920EE0">
            <w:pPr>
              <w:snapToGrid w:val="0"/>
              <w:jc w:val="center"/>
              <w:rPr>
                <w:rFonts w:ascii="宋体" w:hAnsi="宋体" w:cs="Tahoma"/>
                <w:b/>
                <w:szCs w:val="21"/>
              </w:rPr>
            </w:pPr>
            <w:r>
              <w:rPr>
                <w:rFonts w:ascii="宋体" w:hAnsi="宋体" w:cs="Tahoma" w:hint="eastAsia"/>
                <w:b/>
                <w:szCs w:val="21"/>
              </w:rPr>
              <w:t>光散射（简约光亮度系数）测试仪</w:t>
            </w:r>
          </w:p>
        </w:tc>
        <w:tc>
          <w:tcPr>
            <w:tcW w:w="1109" w:type="dxa"/>
            <w:vAlign w:val="center"/>
          </w:tcPr>
          <w:p w:rsidR="00E32778" w:rsidRDefault="00920EE0">
            <w:pPr>
              <w:snapToGrid w:val="0"/>
              <w:jc w:val="center"/>
              <w:rPr>
                <w:rFonts w:ascii="宋体" w:hAnsi="宋体" w:cs="Tahoma"/>
                <w:b/>
                <w:szCs w:val="21"/>
              </w:rPr>
            </w:pPr>
            <w:r>
              <w:rPr>
                <w:rFonts w:ascii="宋体" w:hAnsi="宋体" w:cs="Tahoma" w:hint="eastAsia"/>
                <w:b/>
                <w:szCs w:val="21"/>
              </w:rPr>
              <w:t>1</w:t>
            </w:r>
            <w:r>
              <w:rPr>
                <w:rFonts w:ascii="宋体" w:hAnsi="宋体" w:cs="Tahoma" w:hint="eastAsia"/>
                <w:b/>
                <w:szCs w:val="21"/>
              </w:rPr>
              <w:t>台</w:t>
            </w:r>
          </w:p>
        </w:tc>
        <w:tc>
          <w:tcPr>
            <w:tcW w:w="2064" w:type="dxa"/>
            <w:vMerge/>
            <w:tcBorders>
              <w:right w:val="single" w:sz="4" w:space="0" w:color="auto"/>
            </w:tcBorders>
            <w:vAlign w:val="center"/>
          </w:tcPr>
          <w:p w:rsidR="00E32778" w:rsidRDefault="00E32778">
            <w:pPr>
              <w:snapToGrid w:val="0"/>
              <w:jc w:val="center"/>
              <w:rPr>
                <w:rFonts w:ascii="宋体" w:hAnsi="宋体"/>
                <w:color w:val="000000"/>
                <w:szCs w:val="21"/>
              </w:rPr>
            </w:pPr>
          </w:p>
        </w:tc>
        <w:tc>
          <w:tcPr>
            <w:tcW w:w="1654" w:type="dxa"/>
            <w:vMerge/>
          </w:tcPr>
          <w:p w:rsidR="00E32778" w:rsidRDefault="00E32778">
            <w:pPr>
              <w:snapToGrid w:val="0"/>
              <w:jc w:val="center"/>
              <w:rPr>
                <w:rFonts w:ascii="宋体" w:hAnsi="宋体"/>
                <w:color w:val="000000"/>
                <w:szCs w:val="21"/>
              </w:rPr>
            </w:pPr>
          </w:p>
        </w:tc>
      </w:tr>
      <w:tr w:rsidR="00E32778">
        <w:trPr>
          <w:trHeight w:val="486"/>
          <w:jc w:val="center"/>
        </w:trPr>
        <w:tc>
          <w:tcPr>
            <w:tcW w:w="801" w:type="dxa"/>
            <w:vMerge/>
            <w:vAlign w:val="center"/>
          </w:tcPr>
          <w:p w:rsidR="00E32778" w:rsidRDefault="00E32778">
            <w:pPr>
              <w:snapToGrid w:val="0"/>
              <w:jc w:val="center"/>
              <w:rPr>
                <w:rFonts w:ascii="宋体" w:hAnsi="宋体"/>
                <w:color w:val="000000"/>
                <w:szCs w:val="21"/>
              </w:rPr>
            </w:pPr>
          </w:p>
        </w:tc>
        <w:tc>
          <w:tcPr>
            <w:tcW w:w="3520" w:type="dxa"/>
            <w:vAlign w:val="center"/>
          </w:tcPr>
          <w:p w:rsidR="00E32778" w:rsidRDefault="00920EE0">
            <w:pPr>
              <w:snapToGrid w:val="0"/>
              <w:jc w:val="center"/>
              <w:rPr>
                <w:rFonts w:ascii="宋体" w:hAnsi="宋体" w:cs="Tahoma"/>
                <w:b/>
                <w:szCs w:val="21"/>
              </w:rPr>
            </w:pPr>
            <w:r>
              <w:rPr>
                <w:rFonts w:ascii="宋体" w:hAnsi="宋体" w:cs="Tahoma" w:hint="eastAsia"/>
                <w:b/>
                <w:szCs w:val="21"/>
              </w:rPr>
              <w:t>望远镜光学测试仪（欧标）</w:t>
            </w:r>
          </w:p>
        </w:tc>
        <w:tc>
          <w:tcPr>
            <w:tcW w:w="1109" w:type="dxa"/>
            <w:vAlign w:val="center"/>
          </w:tcPr>
          <w:p w:rsidR="00E32778" w:rsidRDefault="00920EE0">
            <w:pPr>
              <w:snapToGrid w:val="0"/>
              <w:jc w:val="center"/>
              <w:rPr>
                <w:rFonts w:ascii="宋体" w:hAnsi="宋体" w:cs="Tahoma"/>
                <w:b/>
                <w:szCs w:val="21"/>
              </w:rPr>
            </w:pPr>
            <w:r>
              <w:rPr>
                <w:rFonts w:ascii="宋体" w:hAnsi="宋体" w:cs="Tahoma" w:hint="eastAsia"/>
                <w:b/>
                <w:szCs w:val="21"/>
              </w:rPr>
              <w:t>1</w:t>
            </w:r>
            <w:r>
              <w:rPr>
                <w:rFonts w:ascii="宋体" w:hAnsi="宋体" w:cs="Tahoma" w:hint="eastAsia"/>
                <w:b/>
                <w:szCs w:val="21"/>
              </w:rPr>
              <w:t>台</w:t>
            </w:r>
          </w:p>
        </w:tc>
        <w:tc>
          <w:tcPr>
            <w:tcW w:w="2064" w:type="dxa"/>
            <w:vMerge/>
            <w:tcBorders>
              <w:right w:val="single" w:sz="4" w:space="0" w:color="auto"/>
            </w:tcBorders>
            <w:vAlign w:val="center"/>
          </w:tcPr>
          <w:p w:rsidR="00E32778" w:rsidRDefault="00E32778">
            <w:pPr>
              <w:snapToGrid w:val="0"/>
              <w:jc w:val="center"/>
              <w:rPr>
                <w:rFonts w:ascii="宋体" w:hAnsi="宋体"/>
                <w:color w:val="000000"/>
                <w:szCs w:val="21"/>
              </w:rPr>
            </w:pPr>
          </w:p>
        </w:tc>
        <w:tc>
          <w:tcPr>
            <w:tcW w:w="1654" w:type="dxa"/>
            <w:vMerge/>
          </w:tcPr>
          <w:p w:rsidR="00E32778" w:rsidRDefault="00E32778">
            <w:pPr>
              <w:snapToGrid w:val="0"/>
              <w:jc w:val="center"/>
              <w:rPr>
                <w:rFonts w:ascii="宋体" w:hAnsi="宋体"/>
                <w:color w:val="000000"/>
                <w:szCs w:val="21"/>
              </w:rPr>
            </w:pPr>
          </w:p>
        </w:tc>
      </w:tr>
    </w:tbl>
    <w:p w:rsidR="00E32778" w:rsidRDefault="00E32778">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E32778" w:rsidRDefault="00920EE0">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w:t>
      </w:r>
      <w:r>
        <w:rPr>
          <w:rFonts w:ascii="宋体" w:hAnsi="宋体" w:cs="宋体" w:hint="eastAsia"/>
          <w:b/>
          <w:bCs/>
          <w:color w:val="000000"/>
          <w:kern w:val="0"/>
          <w:szCs w:val="21"/>
        </w:rPr>
        <w:t>技术要求</w:t>
      </w: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（一）屈光率测试仪</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hint="eastAsia"/>
          <w:color w:val="000000"/>
          <w:sz w:val="22"/>
          <w:szCs w:val="22"/>
        </w:rPr>
        <w:t>、</w:t>
      </w:r>
      <w:r>
        <w:rPr>
          <w:rFonts w:ascii="宋体" w:hAnsi="宋体"/>
          <w:color w:val="000000"/>
          <w:sz w:val="22"/>
          <w:szCs w:val="22"/>
        </w:rPr>
        <w:t>用途：</w:t>
      </w:r>
      <w:r>
        <w:rPr>
          <w:rFonts w:ascii="宋体" w:hAnsi="宋体" w:hint="eastAsia"/>
          <w:color w:val="000000"/>
          <w:sz w:val="22"/>
          <w:szCs w:val="22"/>
        </w:rPr>
        <w:t>用于</w:t>
      </w:r>
      <w:r>
        <w:rPr>
          <w:rFonts w:ascii="宋体" w:hAnsi="宋体"/>
          <w:color w:val="000000"/>
          <w:sz w:val="22"/>
          <w:szCs w:val="22"/>
        </w:rPr>
        <w:t>测试</w:t>
      </w:r>
      <w:r>
        <w:rPr>
          <w:rFonts w:ascii="宋体" w:hAnsi="宋体" w:hint="eastAsia"/>
          <w:color w:val="000000"/>
          <w:sz w:val="22"/>
          <w:szCs w:val="22"/>
        </w:rPr>
        <w:t>屈光力局部变化</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ascii="宋体" w:hAnsi="宋体" w:hint="eastAsia"/>
          <w:color w:val="000000"/>
          <w:sz w:val="22"/>
          <w:szCs w:val="22"/>
        </w:rPr>
        <w:t>ISO 12311 8.3</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w:t>
      </w:r>
      <w:r>
        <w:rPr>
          <w:rFonts w:ascii="宋体" w:hAnsi="宋体" w:hint="eastAsia"/>
          <w:color w:val="000000"/>
          <w:sz w:val="22"/>
          <w:szCs w:val="22"/>
        </w:rPr>
        <w:t>、</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光源：采用直径</w:t>
      </w:r>
      <w:r>
        <w:rPr>
          <w:rFonts w:ascii="宋体" w:hAnsi="宋体" w:hint="eastAsia"/>
          <w:color w:val="000000"/>
          <w:sz w:val="22"/>
          <w:szCs w:val="22"/>
        </w:rPr>
        <w:t>5mm</w:t>
      </w:r>
      <w:r>
        <w:rPr>
          <w:rFonts w:ascii="宋体" w:hAnsi="宋体" w:hint="eastAsia"/>
          <w:color w:val="000000"/>
          <w:sz w:val="22"/>
          <w:szCs w:val="22"/>
        </w:rPr>
        <w:t>镭射光源。</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2</w:t>
      </w:r>
      <w:r>
        <w:rPr>
          <w:rFonts w:ascii="宋体" w:hAnsi="宋体" w:hint="eastAsia"/>
          <w:color w:val="000000"/>
          <w:sz w:val="22"/>
          <w:szCs w:val="22"/>
        </w:rPr>
        <w:t>、检测器：采用硅光探测器。</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3</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设备检测过程</w:t>
      </w:r>
      <w:r>
        <w:rPr>
          <w:rFonts w:ascii="宋体" w:hAnsi="宋体"/>
          <w:color w:val="000000"/>
          <w:sz w:val="22"/>
          <w:szCs w:val="22"/>
        </w:rPr>
        <w:t>能够全自动化</w:t>
      </w:r>
      <w:r>
        <w:rPr>
          <w:rFonts w:ascii="宋体" w:hAnsi="宋体" w:hint="eastAsia"/>
          <w:color w:val="000000"/>
          <w:sz w:val="22"/>
          <w:szCs w:val="22"/>
        </w:rPr>
        <w:t>进行</w:t>
      </w:r>
      <w:r>
        <w:rPr>
          <w:rFonts w:ascii="宋体" w:hAnsi="宋体"/>
          <w:color w:val="000000"/>
          <w:sz w:val="22"/>
          <w:szCs w:val="22"/>
        </w:rPr>
        <w:t>，</w:t>
      </w:r>
      <w:r>
        <w:rPr>
          <w:rFonts w:ascii="宋体" w:hAnsi="宋体" w:hint="eastAsia"/>
          <w:color w:val="000000"/>
          <w:sz w:val="22"/>
          <w:szCs w:val="22"/>
        </w:rPr>
        <w:t>由电脑配合</w:t>
      </w:r>
      <w:r>
        <w:rPr>
          <w:rFonts w:ascii="宋体" w:hAnsi="宋体"/>
          <w:color w:val="000000"/>
          <w:sz w:val="22"/>
          <w:szCs w:val="22"/>
        </w:rPr>
        <w:t>专用软件</w:t>
      </w:r>
      <w:r>
        <w:rPr>
          <w:rFonts w:ascii="宋体" w:hAnsi="宋体" w:hint="eastAsia"/>
          <w:color w:val="000000"/>
          <w:sz w:val="22"/>
          <w:szCs w:val="22"/>
        </w:rPr>
        <w:t>进行检测和计算。</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w:t>
      </w:r>
      <w:r>
        <w:rPr>
          <w:rFonts w:ascii="宋体" w:hAnsi="宋体" w:hint="eastAsia"/>
          <w:color w:val="000000"/>
          <w:sz w:val="22"/>
          <w:szCs w:val="22"/>
        </w:rPr>
        <w:t>、内置透镜，设备内具有能控制及稳定光源输出的组件。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3.5</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可检测镜片的直径。</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3.6</w:t>
      </w:r>
      <w:r>
        <w:rPr>
          <w:rFonts w:ascii="宋体" w:hAnsi="宋体" w:hint="eastAsia"/>
          <w:color w:val="000000"/>
          <w:sz w:val="22"/>
          <w:szCs w:val="22"/>
        </w:rPr>
        <w:t>、设备配置有传感器可以侦测光源的位置。</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3.7</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具有用于设计和绘制螺旋图的</w:t>
      </w:r>
      <w:r>
        <w:rPr>
          <w:rFonts w:ascii="宋体" w:hAnsi="宋体"/>
          <w:color w:val="000000"/>
          <w:sz w:val="22"/>
          <w:szCs w:val="22"/>
        </w:rPr>
        <w:t>专用</w:t>
      </w:r>
      <w:r>
        <w:rPr>
          <w:rFonts w:ascii="宋体" w:hAnsi="宋体" w:hint="eastAsia"/>
          <w:color w:val="000000"/>
          <w:sz w:val="22"/>
          <w:szCs w:val="22"/>
        </w:rPr>
        <w:t>软件。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3.8</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螺旋图是根据位置移动进行检测及记录</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（二）</w:t>
      </w:r>
      <w:r>
        <w:rPr>
          <w:rFonts w:ascii="宋体" w:hAnsi="宋体" w:cs="Tahoma" w:hint="eastAsia"/>
          <w:b/>
          <w:szCs w:val="21"/>
        </w:rPr>
        <w:t>光散射（简约光亮度系数）测试仪</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hint="eastAsia"/>
          <w:color w:val="000000"/>
          <w:sz w:val="22"/>
          <w:szCs w:val="22"/>
        </w:rPr>
        <w:t>、</w:t>
      </w:r>
      <w:r>
        <w:rPr>
          <w:rFonts w:ascii="宋体" w:hAnsi="宋体"/>
          <w:color w:val="000000"/>
          <w:sz w:val="22"/>
          <w:szCs w:val="22"/>
        </w:rPr>
        <w:t>用途：</w:t>
      </w:r>
      <w:r>
        <w:rPr>
          <w:rFonts w:ascii="宋体" w:hAnsi="宋体" w:hint="eastAsia"/>
          <w:color w:val="000000"/>
          <w:sz w:val="22"/>
          <w:szCs w:val="22"/>
        </w:rPr>
        <w:t>用于</w:t>
      </w:r>
      <w:r>
        <w:rPr>
          <w:rFonts w:hint="eastAsia"/>
          <w:color w:val="000000"/>
          <w:sz w:val="22"/>
          <w:szCs w:val="22"/>
        </w:rPr>
        <w:t>光散射（简约光亮度系数）、</w:t>
      </w:r>
      <w:proofErr w:type="gramStart"/>
      <w:r>
        <w:rPr>
          <w:rFonts w:hint="eastAsia"/>
          <w:color w:val="000000"/>
          <w:sz w:val="22"/>
          <w:szCs w:val="22"/>
        </w:rPr>
        <w:t>狭角散射</w:t>
      </w:r>
      <w:proofErr w:type="gramEnd"/>
      <w:r>
        <w:rPr>
          <w:rFonts w:hint="eastAsia"/>
          <w:color w:val="000000"/>
          <w:sz w:val="22"/>
          <w:szCs w:val="22"/>
        </w:rPr>
        <w:t>检测</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hint="eastAsia"/>
          <w:color w:val="000000"/>
          <w:sz w:val="22"/>
          <w:szCs w:val="22"/>
        </w:rPr>
        <w:t>GB/T 32166.2-2015 </w:t>
      </w:r>
      <w:r>
        <w:rPr>
          <w:rFonts w:hint="eastAsia"/>
          <w:color w:val="000000"/>
          <w:sz w:val="22"/>
          <w:szCs w:val="22"/>
        </w:rPr>
        <w:t>第</w:t>
      </w:r>
      <w:r>
        <w:rPr>
          <w:rFonts w:hint="eastAsia"/>
          <w:color w:val="000000"/>
          <w:sz w:val="22"/>
          <w:szCs w:val="22"/>
        </w:rPr>
        <w:t>5.5.4</w:t>
      </w:r>
      <w:r>
        <w:rPr>
          <w:rFonts w:hint="eastAsia"/>
          <w:color w:val="000000"/>
          <w:sz w:val="22"/>
          <w:szCs w:val="22"/>
        </w:rPr>
        <w:t>条，</w:t>
      </w:r>
      <w:r>
        <w:rPr>
          <w:rFonts w:hint="eastAsia"/>
          <w:color w:val="000000"/>
          <w:sz w:val="22"/>
          <w:szCs w:val="22"/>
        </w:rPr>
        <w:t>EN167</w:t>
      </w:r>
      <w:r>
        <w:rPr>
          <w:rFonts w:hint="eastAsia"/>
          <w:color w:val="000000"/>
          <w:sz w:val="22"/>
          <w:szCs w:val="22"/>
        </w:rPr>
        <w:t>：</w:t>
      </w:r>
      <w:r>
        <w:rPr>
          <w:rFonts w:hint="eastAsia"/>
          <w:color w:val="000000"/>
          <w:sz w:val="22"/>
          <w:szCs w:val="22"/>
        </w:rPr>
        <w:t>2001 </w:t>
      </w:r>
      <w:r>
        <w:rPr>
          <w:rFonts w:hint="eastAsia"/>
          <w:color w:val="000000"/>
          <w:sz w:val="22"/>
          <w:szCs w:val="22"/>
        </w:rPr>
        <w:t>第</w:t>
      </w:r>
      <w:r>
        <w:rPr>
          <w:rFonts w:hint="eastAsia"/>
          <w:color w:val="000000"/>
          <w:sz w:val="22"/>
          <w:szCs w:val="22"/>
        </w:rPr>
        <w:t>4.2.2</w:t>
      </w:r>
      <w:r>
        <w:rPr>
          <w:rFonts w:hint="eastAsia"/>
          <w:color w:val="000000"/>
          <w:sz w:val="22"/>
          <w:szCs w:val="22"/>
        </w:rPr>
        <w:t>条</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lastRenderedPageBreak/>
        <w:t>3</w:t>
      </w:r>
      <w:r>
        <w:rPr>
          <w:rFonts w:ascii="宋体" w:hAnsi="宋体" w:hint="eastAsia"/>
          <w:color w:val="000000"/>
          <w:sz w:val="22"/>
          <w:szCs w:val="22"/>
        </w:rPr>
        <w:t>、</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镜片棱镜</w:t>
      </w:r>
      <w:r>
        <w:rPr>
          <w:rFonts w:ascii="宋体" w:hAnsi="宋体"/>
          <w:color w:val="000000"/>
          <w:sz w:val="22"/>
          <w:szCs w:val="22"/>
        </w:rPr>
        <w:t>度适用范围</w:t>
      </w:r>
      <w:r>
        <w:rPr>
          <w:rFonts w:ascii="宋体" w:hAnsi="宋体" w:hint="eastAsia"/>
          <w:color w:val="000000"/>
          <w:sz w:val="22"/>
          <w:szCs w:val="22"/>
        </w:rPr>
        <w:t>：≤</w:t>
      </w:r>
      <w:r>
        <w:rPr>
          <w:rFonts w:ascii="宋体" w:hAnsi="宋体" w:hint="eastAsia"/>
          <w:color w:val="000000"/>
          <w:sz w:val="22"/>
          <w:szCs w:val="22"/>
        </w:rPr>
        <w:t>2.5cm/m</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2</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镜片穿透</w:t>
      </w:r>
      <w:r>
        <w:rPr>
          <w:rFonts w:ascii="宋体" w:hAnsi="宋体"/>
          <w:color w:val="000000"/>
          <w:sz w:val="22"/>
          <w:szCs w:val="22"/>
        </w:rPr>
        <w:t>率适用范围</w:t>
      </w:r>
      <w:r>
        <w:rPr>
          <w:rFonts w:ascii="宋体" w:hAnsi="宋体" w:hint="eastAsia"/>
          <w:color w:val="000000"/>
          <w:sz w:val="22"/>
          <w:szCs w:val="22"/>
        </w:rPr>
        <w:t>：</w:t>
      </w:r>
      <w:r>
        <w:rPr>
          <w:rFonts w:ascii="宋体" w:hAnsi="宋体" w:hint="eastAsia"/>
          <w:color w:val="000000"/>
          <w:sz w:val="22"/>
          <w:szCs w:val="22"/>
        </w:rPr>
        <w:t>0</w:t>
      </w:r>
      <w:r>
        <w:rPr>
          <w:rFonts w:ascii="宋体" w:hAnsi="宋体"/>
          <w:color w:val="000000"/>
          <w:sz w:val="22"/>
          <w:szCs w:val="22"/>
        </w:rPr>
        <w:t>~2</w:t>
      </w:r>
      <w:r>
        <w:rPr>
          <w:rFonts w:ascii="宋体" w:hAnsi="宋体" w:hint="eastAsia"/>
          <w:color w:val="000000"/>
          <w:sz w:val="22"/>
          <w:szCs w:val="22"/>
        </w:rPr>
        <w:t>级</w:t>
      </w:r>
      <w:r>
        <w:rPr>
          <w:rFonts w:ascii="宋体" w:hAnsi="宋体"/>
          <w:color w:val="000000"/>
          <w:sz w:val="22"/>
          <w:szCs w:val="22"/>
        </w:rPr>
        <w:t>（</w:t>
      </w:r>
      <w:r>
        <w:rPr>
          <w:rFonts w:ascii="宋体" w:hAnsi="宋体" w:hint="eastAsia"/>
          <w:color w:val="000000"/>
          <w:sz w:val="22"/>
          <w:szCs w:val="22"/>
        </w:rPr>
        <w:t>18</w:t>
      </w:r>
      <w:r>
        <w:rPr>
          <w:rFonts w:ascii="宋体" w:hAnsi="宋体"/>
          <w:color w:val="000000"/>
          <w:sz w:val="22"/>
          <w:szCs w:val="22"/>
        </w:rPr>
        <w:t>~100%</w:t>
      </w:r>
      <w:r>
        <w:rPr>
          <w:rFonts w:ascii="宋体" w:hAnsi="宋体"/>
          <w:color w:val="000000"/>
          <w:sz w:val="22"/>
          <w:szCs w:val="22"/>
        </w:rPr>
        <w:t>）镜片</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3</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样品夹具尺寸</w:t>
      </w:r>
      <w:r>
        <w:rPr>
          <w:rFonts w:ascii="宋体" w:hAnsi="宋体"/>
          <w:color w:val="000000"/>
          <w:sz w:val="22"/>
          <w:szCs w:val="22"/>
        </w:rPr>
        <w:t>：</w:t>
      </w:r>
      <w:r>
        <w:rPr>
          <w:rFonts w:ascii="宋体" w:hAnsi="宋体" w:hint="eastAsia"/>
          <w:color w:val="000000"/>
          <w:sz w:val="22"/>
          <w:szCs w:val="22"/>
        </w:rPr>
        <w:t>ψ</w:t>
      </w:r>
      <w:r>
        <w:rPr>
          <w:rFonts w:hint="eastAsia"/>
          <w:color w:val="000000"/>
          <w:sz w:val="22"/>
          <w:szCs w:val="22"/>
        </w:rPr>
        <w:t>35~230mm</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具有</w:t>
      </w:r>
      <w:r>
        <w:rPr>
          <w:rFonts w:ascii="宋体" w:hAnsi="宋体"/>
          <w:color w:val="000000"/>
          <w:sz w:val="22"/>
          <w:szCs w:val="22"/>
        </w:rPr>
        <w:t>自动化测试功能</w:t>
      </w:r>
    </w:p>
    <w:p w:rsidR="00E32778" w:rsidRDefault="00920EE0">
      <w:pPr>
        <w:spacing w:line="360" w:lineRule="auto"/>
        <w:ind w:firstLineChars="200" w:firstLine="440"/>
        <w:rPr>
          <w:color w:val="000000"/>
          <w:sz w:val="22"/>
          <w:szCs w:val="22"/>
        </w:rPr>
      </w:pPr>
      <w:r>
        <w:rPr>
          <w:rFonts w:ascii="宋体" w:hAnsi="宋体" w:hint="eastAsia"/>
          <w:color w:val="000000"/>
          <w:sz w:val="22"/>
          <w:szCs w:val="22"/>
        </w:rPr>
        <w:t>3.4.1</w:t>
      </w:r>
      <w:r>
        <w:rPr>
          <w:rFonts w:ascii="宋体" w:hAnsi="宋体" w:hint="eastAsia"/>
          <w:color w:val="000000"/>
          <w:sz w:val="22"/>
          <w:szCs w:val="22"/>
        </w:rPr>
        <w:t>、</w:t>
      </w:r>
      <w:r>
        <w:rPr>
          <w:rFonts w:hint="eastAsia"/>
          <w:color w:val="000000"/>
          <w:sz w:val="22"/>
          <w:szCs w:val="22"/>
        </w:rPr>
        <w:t>测量过程中</w:t>
      </w:r>
      <w:r>
        <w:rPr>
          <w:color w:val="000000"/>
          <w:sz w:val="22"/>
          <w:szCs w:val="22"/>
        </w:rPr>
        <w:t>可以</w:t>
      </w:r>
      <w:r>
        <w:rPr>
          <w:rFonts w:hint="eastAsia"/>
          <w:color w:val="000000"/>
          <w:sz w:val="22"/>
          <w:szCs w:val="22"/>
        </w:rPr>
        <w:t>自动切换圆形隔板与环形隔板。</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ascii="宋体" w:hAnsi="宋体" w:hint="eastAsia"/>
          <w:color w:val="000000"/>
          <w:sz w:val="22"/>
          <w:szCs w:val="22"/>
        </w:rPr>
        <w:t>3.4.2</w:t>
      </w:r>
      <w:r>
        <w:rPr>
          <w:rFonts w:ascii="宋体" w:hAnsi="宋体" w:hint="eastAsia"/>
          <w:color w:val="000000"/>
          <w:sz w:val="22"/>
          <w:szCs w:val="22"/>
        </w:rPr>
        <w:t>、能</w:t>
      </w:r>
      <w:r>
        <w:rPr>
          <w:rFonts w:hint="eastAsia"/>
          <w:color w:val="000000"/>
          <w:sz w:val="22"/>
          <w:szCs w:val="22"/>
        </w:rPr>
        <w:t>自动计算光扩散数值。</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3.4.3</w:t>
      </w:r>
      <w:r>
        <w:rPr>
          <w:rFonts w:ascii="宋体" w:hAnsi="宋体" w:hint="eastAsia"/>
          <w:color w:val="000000"/>
          <w:sz w:val="22"/>
          <w:szCs w:val="22"/>
        </w:rPr>
        <w:t>、能</w:t>
      </w:r>
      <w:r>
        <w:rPr>
          <w:rFonts w:hint="eastAsia"/>
          <w:color w:val="000000"/>
          <w:sz w:val="22"/>
          <w:szCs w:val="22"/>
        </w:rPr>
        <w:t>自动搜寻镜片棱镜角。</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（三）</w:t>
      </w:r>
      <w:r>
        <w:rPr>
          <w:rFonts w:ascii="宋体" w:hAnsi="宋体" w:cs="Tahoma" w:hint="eastAsia"/>
          <w:b/>
          <w:szCs w:val="21"/>
        </w:rPr>
        <w:t>望远镜光学测试仪（欧标）</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hint="eastAsia"/>
          <w:color w:val="000000"/>
          <w:sz w:val="22"/>
          <w:szCs w:val="22"/>
        </w:rPr>
        <w:t>、</w:t>
      </w:r>
      <w:r>
        <w:rPr>
          <w:rFonts w:ascii="宋体" w:hAnsi="宋体"/>
          <w:color w:val="000000"/>
          <w:sz w:val="22"/>
          <w:szCs w:val="22"/>
        </w:rPr>
        <w:t>用途：</w:t>
      </w:r>
      <w:r>
        <w:rPr>
          <w:rFonts w:ascii="宋体" w:hAnsi="宋体" w:hint="eastAsia"/>
          <w:color w:val="000000"/>
          <w:sz w:val="22"/>
          <w:szCs w:val="22"/>
        </w:rPr>
        <w:t>测试镜片的屈光度、棱镜度</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hint="eastAsia"/>
          <w:color w:val="000000"/>
          <w:sz w:val="22"/>
          <w:szCs w:val="22"/>
        </w:rPr>
        <w:t>EN 174  5.1.2</w:t>
      </w:r>
      <w:r>
        <w:rPr>
          <w:rFonts w:hint="eastAsia"/>
          <w:color w:val="000000"/>
          <w:sz w:val="22"/>
          <w:szCs w:val="22"/>
        </w:rPr>
        <w:t>，</w:t>
      </w:r>
      <w:r>
        <w:rPr>
          <w:rFonts w:hint="eastAsia"/>
          <w:color w:val="000000"/>
          <w:sz w:val="22"/>
          <w:szCs w:val="22"/>
        </w:rPr>
        <w:t>EN 1836</w:t>
      </w:r>
      <w:r>
        <w:rPr>
          <w:rFonts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w:t>
      </w:r>
      <w:r>
        <w:rPr>
          <w:rFonts w:ascii="宋体" w:hAnsi="宋体" w:hint="eastAsia"/>
          <w:color w:val="000000"/>
          <w:sz w:val="22"/>
          <w:szCs w:val="22"/>
        </w:rPr>
        <w:t>、</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望远镜倍数</w:t>
      </w:r>
      <w:r>
        <w:rPr>
          <w:rFonts w:ascii="宋体" w:hAnsi="宋体" w:hint="eastAsia"/>
          <w:color w:val="000000"/>
          <w:sz w:val="22"/>
          <w:szCs w:val="22"/>
        </w:rPr>
        <w:t>: 26</w:t>
      </w:r>
      <w:r>
        <w:rPr>
          <w:rFonts w:ascii="宋体" w:hAnsi="宋体" w:hint="eastAsia"/>
          <w:color w:val="000000"/>
          <w:sz w:val="22"/>
          <w:szCs w:val="22"/>
        </w:rPr>
        <w:t>倍</w:t>
      </w:r>
      <w:r>
        <w:rPr>
          <w:rFonts w:ascii="宋体" w:hAnsi="宋体" w:hint="eastAsia"/>
          <w:color w:val="000000"/>
          <w:sz w:val="22"/>
          <w:szCs w:val="22"/>
        </w:rPr>
        <w:t>,</w:t>
      </w:r>
      <w:r>
        <w:rPr>
          <w:rFonts w:ascii="宋体" w:hAnsi="宋体" w:hint="eastAsia"/>
          <w:color w:val="000000"/>
          <w:sz w:val="22"/>
          <w:szCs w:val="22"/>
        </w:rPr>
        <w:t>左右眼孔径尺寸</w:t>
      </w:r>
      <w:r>
        <w:rPr>
          <w:rFonts w:ascii="宋体" w:hAnsi="宋体" w:hint="eastAsia"/>
          <w:color w:val="000000"/>
          <w:sz w:val="22"/>
          <w:szCs w:val="22"/>
        </w:rPr>
        <w:t>20mm</w:t>
      </w:r>
      <w:r>
        <w:rPr>
          <w:rFonts w:ascii="宋体" w:hAnsi="宋体" w:hint="eastAsia"/>
          <w:color w:val="000000"/>
          <w:sz w:val="22"/>
          <w:szCs w:val="22"/>
        </w:rPr>
        <w:t>，配置有可调装置。</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3.2</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测试距离：</w:t>
      </w:r>
      <w:r>
        <w:rPr>
          <w:rFonts w:ascii="宋体" w:hAnsi="宋体" w:hint="eastAsia"/>
          <w:color w:val="000000"/>
          <w:sz w:val="22"/>
          <w:szCs w:val="22"/>
        </w:rPr>
        <w:t>4.6M</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3.3</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color w:val="000000"/>
          <w:sz w:val="22"/>
          <w:szCs w:val="22"/>
        </w:rPr>
        <w:t>具有</w:t>
      </w:r>
      <w:r>
        <w:rPr>
          <w:rFonts w:ascii="宋体" w:hAnsi="宋体" w:hint="eastAsia"/>
          <w:color w:val="000000"/>
          <w:sz w:val="22"/>
          <w:szCs w:val="22"/>
        </w:rPr>
        <w:t>发光标靶。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3.4</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具有电子显示器，能直接在电子屏显示焦距结果。</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3.5</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配置有成人头模</w:t>
      </w:r>
      <w:r>
        <w:rPr>
          <w:rFonts w:ascii="宋体" w:hAnsi="宋体" w:hint="eastAsia"/>
          <w:color w:val="000000"/>
          <w:sz w:val="22"/>
          <w:szCs w:val="22"/>
        </w:rPr>
        <w:t>:</w:t>
      </w:r>
      <w:r>
        <w:rPr>
          <w:rFonts w:ascii="宋体" w:hAnsi="宋体" w:hint="eastAsia"/>
          <w:color w:val="000000"/>
          <w:sz w:val="22"/>
          <w:szCs w:val="22"/>
        </w:rPr>
        <w:t>符合欧标</w:t>
      </w:r>
      <w:r>
        <w:rPr>
          <w:rFonts w:ascii="宋体" w:hAnsi="宋体" w:hint="eastAsia"/>
          <w:color w:val="000000"/>
          <w:sz w:val="22"/>
          <w:szCs w:val="22"/>
        </w:rPr>
        <w:t>EN168</w:t>
      </w:r>
      <w:r>
        <w:rPr>
          <w:rFonts w:ascii="宋体" w:hAnsi="宋体" w:hint="eastAsia"/>
          <w:color w:val="000000"/>
          <w:sz w:val="22"/>
          <w:szCs w:val="22"/>
        </w:rPr>
        <w:t>要求</w:t>
      </w:r>
      <w:r>
        <w:rPr>
          <w:rFonts w:ascii="宋体" w:hAnsi="宋体"/>
          <w:color w:val="000000"/>
          <w:sz w:val="22"/>
          <w:szCs w:val="22"/>
        </w:rPr>
        <w:t>，</w:t>
      </w:r>
      <w:r>
        <w:rPr>
          <w:rFonts w:ascii="宋体" w:hAnsi="宋体" w:hint="eastAsia"/>
          <w:color w:val="000000"/>
          <w:sz w:val="22"/>
          <w:szCs w:val="22"/>
        </w:rPr>
        <w:t>标准尺寸</w:t>
      </w:r>
      <w:r>
        <w:rPr>
          <w:rFonts w:ascii="宋体" w:hAnsi="宋体" w:hint="eastAsia"/>
          <w:color w:val="000000"/>
          <w:sz w:val="22"/>
          <w:szCs w:val="22"/>
        </w:rPr>
        <w:t>(PD:64mm)</w:t>
      </w:r>
      <w:r>
        <w:rPr>
          <w:rFonts w:ascii="宋体" w:hAnsi="宋体" w:hint="eastAsia"/>
          <w:color w:val="000000"/>
          <w:sz w:val="22"/>
          <w:szCs w:val="22"/>
        </w:rPr>
        <w:t>。</w:t>
      </w:r>
      <w:r>
        <w:rPr>
          <w:rFonts w:ascii="宋体" w:hAnsi="宋体" w:hint="eastAsia"/>
          <w:color w:val="000000"/>
          <w:sz w:val="22"/>
          <w:szCs w:val="22"/>
        </w:rPr>
        <w:t xml:space="preserve"> </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E32778">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E32778" w:rsidRDefault="00920EE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w:t>
      </w:r>
      <w:proofErr w:type="gramStart"/>
      <w:r>
        <w:rPr>
          <w:rFonts w:ascii="宋体" w:hAnsi="宋体" w:cs="宋体" w:hint="eastAsia"/>
          <w:bCs/>
          <w:color w:val="000000"/>
          <w:kern w:val="0"/>
          <w:szCs w:val="21"/>
        </w:rPr>
        <w:t>商无提供</w:t>
      </w:r>
      <w:proofErr w:type="gramEnd"/>
      <w:r>
        <w:rPr>
          <w:rFonts w:ascii="宋体" w:hAnsi="宋体" w:cs="宋体" w:hint="eastAsia"/>
          <w:bCs/>
          <w:color w:val="000000"/>
          <w:kern w:val="0"/>
          <w:szCs w:val="21"/>
        </w:rPr>
        <w:t>足够的部件，导致货物安装、调试后不能通过验收和法定计量部门计量检定，则所欠缺的部件由仪器、设备供应商免费提供，且每逾期一天，中选供应商须向采购人偿付不能通过验收和法定计量部门计量检定的货物总价的</w:t>
      </w:r>
      <w:r>
        <w:rPr>
          <w:rFonts w:ascii="宋体" w:hAnsi="宋体" w:cs="宋体" w:hint="eastAsia"/>
          <w:bCs/>
          <w:color w:val="000000"/>
          <w:kern w:val="0"/>
          <w:szCs w:val="21"/>
        </w:rPr>
        <w:t>2</w:t>
      </w:r>
      <w:r>
        <w:rPr>
          <w:rFonts w:ascii="宋体" w:hAnsi="宋体" w:cs="宋体" w:hint="eastAsia"/>
          <w:bCs/>
          <w:color w:val="000000"/>
          <w:kern w:val="0"/>
          <w:szCs w:val="21"/>
        </w:rPr>
        <w:t>‰的延误金。响应时提供本项目的有关资料</w:t>
      </w:r>
      <w:r>
        <w:rPr>
          <w:rFonts w:ascii="宋体" w:hAnsi="宋体" w:cs="宋体" w:hint="eastAsia"/>
          <w:bCs/>
          <w:color w:val="000000"/>
          <w:kern w:val="0"/>
          <w:szCs w:val="21"/>
        </w:rPr>
        <w:t>(</w:t>
      </w:r>
      <w:r>
        <w:rPr>
          <w:rFonts w:ascii="宋体" w:hAnsi="宋体" w:cs="宋体" w:hint="eastAsia"/>
          <w:bCs/>
          <w:color w:val="000000"/>
          <w:kern w:val="0"/>
          <w:szCs w:val="21"/>
        </w:rPr>
        <w:t>如宣</w:t>
      </w:r>
      <w:r>
        <w:rPr>
          <w:rFonts w:ascii="宋体" w:hAnsi="宋体" w:cs="宋体" w:hint="eastAsia"/>
          <w:bCs/>
          <w:color w:val="000000"/>
          <w:kern w:val="0"/>
          <w:szCs w:val="21"/>
        </w:rPr>
        <w:lastRenderedPageBreak/>
        <w:t>传资料、彩页等</w:t>
      </w:r>
      <w:r>
        <w:rPr>
          <w:rFonts w:ascii="宋体" w:hAnsi="宋体" w:cs="宋体" w:hint="eastAsia"/>
          <w:bCs/>
          <w:color w:val="000000"/>
          <w:kern w:val="0"/>
          <w:szCs w:val="21"/>
        </w:rPr>
        <w:t>)</w:t>
      </w:r>
      <w:r>
        <w:rPr>
          <w:rFonts w:ascii="宋体" w:hAnsi="宋体" w:cs="宋体" w:hint="eastAsia"/>
          <w:bCs/>
          <w:color w:val="000000"/>
          <w:kern w:val="0"/>
          <w:szCs w:val="21"/>
        </w:rPr>
        <w:t>。</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w:t>
      </w:r>
      <w:r>
        <w:rPr>
          <w:rFonts w:ascii="宋体" w:hAnsi="宋体" w:cs="宋体" w:hint="eastAsia"/>
          <w:bCs/>
          <w:color w:val="000000"/>
          <w:kern w:val="0"/>
          <w:szCs w:val="21"/>
        </w:rPr>
        <w:t>明文件（如生产厂家的产品使用说明书为英文版，请同时提供中文版），盖上生产厂家或总代理商公章。不得直接复制本采购文件技术参数作为产品介绍资料。</w:t>
      </w:r>
    </w:p>
    <w:p w:rsidR="00E32778" w:rsidRDefault="00920EE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．交货要求：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1.1 </w:t>
      </w:r>
      <w:r>
        <w:rPr>
          <w:rFonts w:ascii="宋体" w:hAnsi="宋体" w:cs="宋体" w:hint="eastAsia"/>
          <w:bCs/>
          <w:color w:val="000000"/>
          <w:kern w:val="0"/>
          <w:szCs w:val="21"/>
        </w:rPr>
        <w:t>合同签订后，按本用户需求书的要求，完成设备的供货、安装、调试和验收，并交付给采购人正常使用。</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w:t>
      </w:r>
      <w:r>
        <w:rPr>
          <w:rFonts w:ascii="宋体" w:hAnsi="宋体" w:cs="宋体" w:hint="eastAsia"/>
          <w:bCs/>
          <w:color w:val="000000"/>
          <w:kern w:val="0"/>
          <w:szCs w:val="21"/>
        </w:rPr>
        <w:t>设备应按有关要求进行包装并采用适当的运输方式运抵合同交货地点。</w:t>
      </w:r>
      <w:r>
        <w:rPr>
          <w:rFonts w:ascii="宋体" w:hAnsi="宋体" w:cs="宋体" w:hint="eastAsia"/>
          <w:bCs/>
          <w:color w:val="000000"/>
          <w:kern w:val="0"/>
          <w:szCs w:val="21"/>
        </w:rPr>
        <w:t xml:space="preserve">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w:t>
      </w:r>
      <w:r>
        <w:rPr>
          <w:rFonts w:ascii="宋体" w:hAnsi="宋体" w:cs="宋体" w:hint="eastAsia"/>
          <w:bCs/>
          <w:color w:val="000000"/>
          <w:kern w:val="0"/>
          <w:szCs w:val="21"/>
        </w:rPr>
        <w:t>中选供应商提供的仪器必须是全新的（包括所有零配件、专用工具等），表面无划伤，无碰撞，各项技术参数完全符合国家计量检测标准。</w:t>
      </w:r>
      <w:r>
        <w:rPr>
          <w:rFonts w:ascii="宋体" w:hAnsi="宋体" w:cs="宋体" w:hint="eastAsia"/>
          <w:bCs/>
          <w:color w:val="000000"/>
          <w:kern w:val="0"/>
          <w:szCs w:val="21"/>
        </w:rPr>
        <w:t xml:space="preserve">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w:t>
      </w:r>
      <w:r>
        <w:rPr>
          <w:rFonts w:ascii="宋体" w:hAnsi="宋体" w:cs="宋体" w:hint="eastAsia"/>
          <w:bCs/>
          <w:color w:val="000000"/>
          <w:kern w:val="0"/>
          <w:szCs w:val="21"/>
        </w:rPr>
        <w:t>交货期：见</w:t>
      </w:r>
      <w:proofErr w:type="gramStart"/>
      <w:r>
        <w:rPr>
          <w:rFonts w:ascii="宋体" w:hAnsi="宋体" w:cs="宋体" w:hint="eastAsia"/>
          <w:bCs/>
          <w:color w:val="000000"/>
          <w:kern w:val="0"/>
          <w:szCs w:val="21"/>
        </w:rPr>
        <w:t>本需求书</w:t>
      </w:r>
      <w:proofErr w:type="gramEnd"/>
      <w:r>
        <w:rPr>
          <w:rFonts w:ascii="宋体" w:hAnsi="宋体" w:cs="宋体" w:hint="eastAsia"/>
          <w:bCs/>
          <w:color w:val="000000"/>
          <w:kern w:val="0"/>
          <w:szCs w:val="21"/>
        </w:rPr>
        <w:t>。</w:t>
      </w:r>
      <w:r>
        <w:rPr>
          <w:rFonts w:ascii="宋体" w:hAnsi="宋体" w:cs="宋体" w:hint="eastAsia"/>
          <w:bCs/>
          <w:color w:val="000000"/>
          <w:kern w:val="0"/>
          <w:szCs w:val="21"/>
        </w:rPr>
        <w:t xml:space="preserve">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1.5 </w:t>
      </w:r>
      <w:r>
        <w:rPr>
          <w:rFonts w:ascii="宋体" w:hAnsi="宋体" w:cs="宋体" w:hint="eastAsia"/>
          <w:bCs/>
          <w:color w:val="000000"/>
          <w:kern w:val="0"/>
          <w:szCs w:val="21"/>
        </w:rPr>
        <w:t>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w:t>
      </w:r>
      <w:r>
        <w:rPr>
          <w:rFonts w:ascii="宋体" w:hAnsi="宋体" w:cs="宋体" w:hint="eastAsia"/>
          <w:bCs/>
          <w:color w:val="000000"/>
          <w:kern w:val="0"/>
          <w:szCs w:val="21"/>
        </w:rPr>
        <w:tab/>
      </w:r>
      <w:r>
        <w:rPr>
          <w:rFonts w:ascii="宋体" w:hAnsi="宋体" w:cs="宋体" w:hint="eastAsia"/>
          <w:bCs/>
          <w:color w:val="000000"/>
          <w:kern w:val="0"/>
          <w:szCs w:val="21"/>
        </w:rPr>
        <w:t>包装、保险及发运、保管要求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w:t>
      </w:r>
      <w:r>
        <w:rPr>
          <w:rFonts w:ascii="宋体" w:hAnsi="宋体" w:cs="宋体" w:hint="eastAsia"/>
          <w:bCs/>
          <w:color w:val="000000"/>
          <w:kern w:val="0"/>
          <w:szCs w:val="21"/>
        </w:rPr>
        <w:t>设备材料的包装必须是制造商原厂包装，其包装均应有良好的防湿、防锈、防潮、防雨、防腐及防碰撞</w:t>
      </w:r>
      <w:r>
        <w:rPr>
          <w:rFonts w:ascii="宋体" w:hAnsi="宋体" w:cs="宋体" w:hint="eastAsia"/>
          <w:bCs/>
          <w:color w:val="000000"/>
          <w:kern w:val="0"/>
          <w:szCs w:val="21"/>
        </w:rPr>
        <w:t>的措施。凡由于包装不良造成的损失和由此产生的费用均由中选供应商承担。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w:t>
      </w:r>
      <w:r>
        <w:rPr>
          <w:rFonts w:ascii="宋体" w:hAnsi="宋体" w:cs="宋体" w:hint="eastAsia"/>
          <w:bCs/>
          <w:color w:val="000000"/>
          <w:kern w:val="0"/>
          <w:szCs w:val="21"/>
        </w:rPr>
        <w:t>中选供应商负责将设备材料货到现场过程中的全部运输，包括装卸车、货物现场的搬运。</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w:t>
      </w:r>
      <w:r>
        <w:rPr>
          <w:rFonts w:ascii="宋体" w:hAnsi="宋体" w:cs="宋体" w:hint="eastAsia"/>
          <w:bCs/>
          <w:color w:val="000000"/>
          <w:kern w:val="0"/>
          <w:szCs w:val="21"/>
        </w:rPr>
        <w:t>货物在现场的保管由中选供应商负责，直至项目安装、验收完毕。</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w:t>
      </w:r>
      <w:r>
        <w:rPr>
          <w:rFonts w:ascii="宋体" w:hAnsi="宋体" w:cs="宋体" w:hint="eastAsia"/>
          <w:bCs/>
          <w:color w:val="000000"/>
          <w:kern w:val="0"/>
          <w:szCs w:val="21"/>
        </w:rPr>
        <w:t>货物在系统安装调试验收合格前的保险由中选供应商负责，中选供应商负责其派出的现场服务人员人身意外保险。</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w:t>
      </w:r>
      <w:r>
        <w:rPr>
          <w:rFonts w:ascii="宋体" w:hAnsi="宋体" w:cs="宋体" w:hint="eastAsia"/>
          <w:bCs/>
          <w:color w:val="000000"/>
          <w:kern w:val="0"/>
          <w:szCs w:val="21"/>
        </w:rPr>
        <w:t>设备至采购人指定的使用现场的包装、保险及发运等环节和费用均由中选供应商负责。</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、安装、调试、验收及培训</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w:t>
      </w:r>
      <w:r>
        <w:rPr>
          <w:rFonts w:ascii="宋体" w:hAnsi="宋体" w:cs="宋体" w:hint="eastAsia"/>
          <w:bCs/>
          <w:color w:val="000000"/>
          <w:kern w:val="0"/>
          <w:szCs w:val="21"/>
        </w:rPr>
        <w:t>安装、调试</w:t>
      </w:r>
      <w:r>
        <w:rPr>
          <w:rFonts w:ascii="宋体" w:hAnsi="宋体" w:cs="宋体" w:hint="eastAsia"/>
          <w:bCs/>
          <w:color w:val="000000"/>
          <w:kern w:val="0"/>
          <w:szCs w:val="21"/>
        </w:rPr>
        <w:t>:</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w:t>
      </w:r>
      <w:r>
        <w:rPr>
          <w:rFonts w:ascii="宋体" w:hAnsi="宋体" w:cs="宋体" w:hint="eastAsia"/>
          <w:bCs/>
          <w:color w:val="000000"/>
          <w:kern w:val="0"/>
          <w:szCs w:val="21"/>
        </w:rPr>
        <w:t>中选供应商必须依照采购文件的要求和响应文件的承诺，将设备、系统安装并调试至正常运行的最佳状态。</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w:t>
      </w:r>
      <w:r>
        <w:rPr>
          <w:rFonts w:ascii="宋体" w:hAnsi="宋体" w:cs="宋体" w:hint="eastAsia"/>
          <w:bCs/>
          <w:color w:val="000000"/>
          <w:kern w:val="0"/>
          <w:szCs w:val="21"/>
        </w:rPr>
        <w:t>中选供应商应设有安装调试负责人，负责设备的安装调试，并派出技术人员负责技术指导、质量监督，安装调试现场测试，安装调试质量检查认可等。</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w:t>
      </w:r>
      <w:r>
        <w:rPr>
          <w:rFonts w:ascii="宋体" w:hAnsi="宋体" w:cs="宋体" w:hint="eastAsia"/>
          <w:bCs/>
          <w:color w:val="000000"/>
          <w:kern w:val="0"/>
          <w:szCs w:val="21"/>
        </w:rPr>
        <w:t>安装工作包括货物就位、货物安装及调试在内的全部现场作业。</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w:t>
      </w:r>
      <w:r>
        <w:rPr>
          <w:rFonts w:ascii="宋体" w:hAnsi="宋体" w:cs="宋体" w:hint="eastAsia"/>
          <w:bCs/>
          <w:color w:val="000000"/>
          <w:kern w:val="0"/>
          <w:szCs w:val="21"/>
        </w:rPr>
        <w:t>安装内容及有关要求应按照国家有关标准、技术规范执行。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3.2 </w:t>
      </w:r>
      <w:r>
        <w:rPr>
          <w:rFonts w:ascii="宋体" w:hAnsi="宋体" w:cs="宋体" w:hint="eastAsia"/>
          <w:bCs/>
          <w:color w:val="000000"/>
          <w:kern w:val="0"/>
          <w:szCs w:val="21"/>
        </w:rPr>
        <w:t>验收</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3.2.1</w:t>
      </w:r>
      <w:r>
        <w:rPr>
          <w:rFonts w:ascii="宋体" w:hAnsi="宋体" w:cs="宋体" w:hint="eastAsia"/>
          <w:bCs/>
          <w:color w:val="000000"/>
          <w:kern w:val="0"/>
          <w:szCs w:val="21"/>
        </w:rPr>
        <w:t>货物交货后，验收应在采购人和中选供应</w:t>
      </w:r>
      <w:proofErr w:type="gramStart"/>
      <w:r>
        <w:rPr>
          <w:rFonts w:ascii="宋体" w:hAnsi="宋体" w:cs="宋体" w:hint="eastAsia"/>
          <w:bCs/>
          <w:color w:val="000000"/>
          <w:kern w:val="0"/>
          <w:szCs w:val="21"/>
        </w:rPr>
        <w:t>商双方</w:t>
      </w:r>
      <w:proofErr w:type="gramEnd"/>
      <w:r>
        <w:rPr>
          <w:rFonts w:ascii="宋体" w:hAnsi="宋体" w:cs="宋体" w:hint="eastAsia"/>
          <w:bCs/>
          <w:color w:val="000000"/>
          <w:kern w:val="0"/>
          <w:szCs w:val="21"/>
        </w:rPr>
        <w:t>共同参加下进行。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3.2.2 </w:t>
      </w:r>
      <w:r>
        <w:rPr>
          <w:rFonts w:ascii="宋体" w:hAnsi="宋体" w:cs="宋体" w:hint="eastAsia"/>
          <w:bCs/>
          <w:color w:val="000000"/>
          <w:kern w:val="0"/>
          <w:szCs w:val="21"/>
        </w:rPr>
        <w:t>验收由采购人组织，按采购文件、用户</w:t>
      </w:r>
      <w:r>
        <w:rPr>
          <w:rFonts w:ascii="宋体" w:hAnsi="宋体" w:cs="宋体" w:hint="eastAsia"/>
          <w:bCs/>
          <w:color w:val="000000"/>
          <w:kern w:val="0"/>
          <w:szCs w:val="21"/>
        </w:rPr>
        <w:t>需求书的要求进行。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3.2.3 </w:t>
      </w:r>
      <w:r>
        <w:rPr>
          <w:rFonts w:ascii="宋体" w:hAnsi="宋体" w:cs="宋体" w:hint="eastAsia"/>
          <w:bCs/>
          <w:color w:val="000000"/>
          <w:kern w:val="0"/>
          <w:szCs w:val="21"/>
        </w:rPr>
        <w:t>如果合同货物运输和安装调试过程中因事故造成货物短缺、损坏，中选供应商应及时安排换货，以保证合同货物成功完整交付。换货的相关费用由中选供应商承担。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w:t>
      </w:r>
      <w:r>
        <w:rPr>
          <w:rFonts w:ascii="宋体" w:hAnsi="宋体" w:cs="宋体" w:hint="eastAsia"/>
          <w:bCs/>
          <w:color w:val="000000"/>
          <w:kern w:val="0"/>
          <w:szCs w:val="21"/>
        </w:rPr>
        <w:t>货物为原厂商未启封全新包装，具出厂合格证，序列号、包装箱号与出厂批号一致，并可追索查阅。所有</w:t>
      </w:r>
      <w:proofErr w:type="gramStart"/>
      <w:r>
        <w:rPr>
          <w:rFonts w:ascii="宋体" w:hAnsi="宋体" w:cs="宋体" w:hint="eastAsia"/>
          <w:bCs/>
          <w:color w:val="000000"/>
          <w:kern w:val="0"/>
          <w:szCs w:val="21"/>
        </w:rPr>
        <w:t>随设备</w:t>
      </w:r>
      <w:proofErr w:type="gramEnd"/>
      <w:r>
        <w:rPr>
          <w:rFonts w:ascii="宋体" w:hAnsi="宋体" w:cs="宋体" w:hint="eastAsia"/>
          <w:bCs/>
          <w:color w:val="000000"/>
          <w:kern w:val="0"/>
          <w:szCs w:val="21"/>
        </w:rPr>
        <w:t>的附件必须齐全。</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w:t>
      </w:r>
      <w:r>
        <w:rPr>
          <w:rFonts w:ascii="宋体" w:hAnsi="宋体" w:cs="宋体" w:hint="eastAsia"/>
          <w:bCs/>
          <w:color w:val="000000"/>
          <w:kern w:val="0"/>
          <w:szCs w:val="21"/>
        </w:rPr>
        <w:t>中选供应商应将关键主机设备的用户手册、保修手册、有关单证资料及配备件、随机工具等交付给采购人，使用操作及安全须知等重要资料应附有中文说明。</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w:t>
      </w:r>
      <w:r>
        <w:rPr>
          <w:rFonts w:ascii="宋体" w:hAnsi="宋体" w:cs="宋体" w:hint="eastAsia"/>
          <w:bCs/>
          <w:color w:val="000000"/>
          <w:kern w:val="0"/>
          <w:szCs w:val="21"/>
        </w:rPr>
        <w:t>采购人组成验收小组按国家有关规定、规范进行验收，</w:t>
      </w:r>
      <w:r>
        <w:rPr>
          <w:rFonts w:ascii="宋体" w:hAnsi="宋体" w:cs="宋体" w:hint="eastAsia"/>
          <w:bCs/>
          <w:color w:val="000000"/>
          <w:kern w:val="0"/>
          <w:szCs w:val="21"/>
        </w:rPr>
        <w:t>必要时邀请相关的专业人员或机构参与验收。因货物质量问题发生争议时，由本地质量技术监督部门鉴定。货物符合质量技术标准的，鉴定费由采购人承担；否则鉴定费由中选供应商承担。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w:t>
      </w:r>
      <w:r>
        <w:rPr>
          <w:rFonts w:ascii="宋体" w:hAnsi="宋体" w:cs="宋体" w:hint="eastAsia"/>
          <w:bCs/>
          <w:color w:val="000000"/>
          <w:kern w:val="0"/>
          <w:szCs w:val="21"/>
        </w:rPr>
        <w:t>培训</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w:t>
      </w:r>
      <w:r>
        <w:rPr>
          <w:rFonts w:ascii="宋体" w:hAnsi="宋体" w:cs="宋体" w:hint="eastAsia"/>
          <w:bCs/>
          <w:color w:val="000000"/>
          <w:kern w:val="0"/>
          <w:szCs w:val="21"/>
        </w:rPr>
        <w:t>货物安装验收合格后，中选供应商派技术人员对采购人的使用人员至少</w:t>
      </w:r>
      <w:r>
        <w:rPr>
          <w:rFonts w:ascii="宋体" w:hAnsi="宋体" w:cs="宋体" w:hint="eastAsia"/>
          <w:bCs/>
          <w:color w:val="000000"/>
          <w:kern w:val="0"/>
          <w:szCs w:val="21"/>
        </w:rPr>
        <w:t>2</w:t>
      </w:r>
      <w:r>
        <w:rPr>
          <w:rFonts w:ascii="宋体" w:hAnsi="宋体" w:cs="宋体" w:hint="eastAsia"/>
          <w:bCs/>
          <w:color w:val="000000"/>
          <w:kern w:val="0"/>
          <w:szCs w:val="21"/>
        </w:rPr>
        <w:t>名进行免费系统培训直至完全能独立操作（包括仪器原理、结构、维护、应用方法开发）。</w:t>
      </w:r>
    </w:p>
    <w:p w:rsidR="00E32778" w:rsidRDefault="00920EE0">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ab/>
      </w:r>
      <w:r>
        <w:rPr>
          <w:rFonts w:ascii="宋体" w:hAnsi="宋体" w:cs="宋体" w:hint="eastAsia"/>
          <w:bCs/>
          <w:color w:val="000000"/>
          <w:kern w:val="0"/>
          <w:szCs w:val="21"/>
        </w:rPr>
        <w:t>质量保证期（简称“质保期”）至少为</w:t>
      </w:r>
      <w:r>
        <w:rPr>
          <w:rFonts w:ascii="宋体" w:hAnsi="宋体" w:cs="宋体" w:hint="eastAsia"/>
          <w:bCs/>
          <w:color w:val="000000"/>
          <w:kern w:val="0"/>
          <w:szCs w:val="21"/>
        </w:rPr>
        <w:t xml:space="preserve"> </w:t>
      </w:r>
      <w:r>
        <w:rPr>
          <w:rFonts w:ascii="宋体" w:hAnsi="宋体" w:cs="宋体"/>
          <w:bCs/>
          <w:color w:val="000000"/>
          <w:kern w:val="0"/>
          <w:szCs w:val="21"/>
        </w:rPr>
        <w:t>1</w:t>
      </w:r>
      <w:r>
        <w:rPr>
          <w:rFonts w:ascii="宋体" w:hAnsi="宋体" w:cs="宋体" w:hint="eastAsia"/>
          <w:bCs/>
          <w:color w:val="000000"/>
          <w:kern w:val="0"/>
          <w:szCs w:val="21"/>
        </w:rPr>
        <w:t xml:space="preserve"> </w:t>
      </w:r>
      <w:r>
        <w:rPr>
          <w:rFonts w:ascii="宋体" w:hAnsi="宋体" w:cs="宋体" w:hint="eastAsia"/>
          <w:bCs/>
          <w:color w:val="000000"/>
          <w:kern w:val="0"/>
          <w:szCs w:val="21"/>
        </w:rPr>
        <w:t>年，质保期从货物安装验收合格日开始计算。质保期内中选供应商对所供货物实行包修、包换、包退、</w:t>
      </w:r>
      <w:proofErr w:type="gramStart"/>
      <w:r>
        <w:rPr>
          <w:rFonts w:ascii="宋体" w:hAnsi="宋体" w:cs="宋体" w:hint="eastAsia"/>
          <w:bCs/>
          <w:color w:val="000000"/>
          <w:kern w:val="0"/>
          <w:szCs w:val="21"/>
        </w:rPr>
        <w:t>包维护</w:t>
      </w:r>
      <w:proofErr w:type="gramEnd"/>
      <w:r>
        <w:rPr>
          <w:rFonts w:ascii="宋体" w:hAnsi="宋体" w:cs="宋体" w:hint="eastAsia"/>
          <w:bCs/>
          <w:color w:val="000000"/>
          <w:kern w:val="0"/>
          <w:szCs w:val="21"/>
        </w:rPr>
        <w:t>保养，期满后可同时提供终身有偿维修保养服务，包括故障排除及零备件的供应。</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r>
      <w:r>
        <w:rPr>
          <w:rFonts w:ascii="宋体" w:hAnsi="宋体" w:cs="宋体" w:hint="eastAsia"/>
          <w:bCs/>
          <w:color w:val="000000"/>
          <w:kern w:val="0"/>
          <w:szCs w:val="21"/>
        </w:rPr>
        <w:t>质保期内，如设备或零部件因非人为因素出现故障而造成短期停用时，则质保期和免费维修期相应顺延。如停用时间累计超过</w:t>
      </w:r>
      <w:r>
        <w:rPr>
          <w:rFonts w:ascii="宋体" w:hAnsi="宋体" w:cs="宋体" w:hint="eastAsia"/>
          <w:bCs/>
          <w:color w:val="000000"/>
          <w:kern w:val="0"/>
          <w:szCs w:val="21"/>
        </w:rPr>
        <w:t>60</w:t>
      </w:r>
      <w:r>
        <w:rPr>
          <w:rFonts w:ascii="宋体" w:hAnsi="宋体" w:cs="宋体" w:hint="eastAsia"/>
          <w:bCs/>
          <w:color w:val="000000"/>
          <w:kern w:val="0"/>
          <w:szCs w:val="21"/>
        </w:rPr>
        <w:t>天则质保期重新计算。</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r>
      <w:r>
        <w:rPr>
          <w:rFonts w:ascii="宋体" w:hAnsi="宋体" w:cs="宋体" w:hint="eastAsia"/>
          <w:bCs/>
          <w:color w:val="000000"/>
          <w:kern w:val="0"/>
          <w:szCs w:val="21"/>
        </w:rPr>
        <w:t>质保期内，中选供应商必须设有售后服务电话热线，保证在接到故障电话后及时响应用户，在收到维修要求后</w:t>
      </w:r>
      <w:r>
        <w:rPr>
          <w:rFonts w:ascii="宋体" w:hAnsi="宋体" w:cs="宋体" w:hint="eastAsia"/>
          <w:bCs/>
          <w:color w:val="000000"/>
          <w:kern w:val="0"/>
          <w:szCs w:val="21"/>
        </w:rPr>
        <w:t xml:space="preserve"> 4 </w:t>
      </w:r>
      <w:r>
        <w:rPr>
          <w:rFonts w:ascii="宋体" w:hAnsi="宋体" w:cs="宋体" w:hint="eastAsia"/>
          <w:bCs/>
          <w:color w:val="000000"/>
          <w:kern w:val="0"/>
          <w:szCs w:val="21"/>
        </w:rPr>
        <w:t>小时内有专人响应，</w:t>
      </w:r>
      <w:r>
        <w:rPr>
          <w:rFonts w:ascii="宋体" w:hAnsi="宋体" w:cs="宋体" w:hint="eastAsia"/>
          <w:bCs/>
          <w:color w:val="000000"/>
          <w:kern w:val="0"/>
          <w:szCs w:val="21"/>
        </w:rPr>
        <w:t>48</w:t>
      </w:r>
      <w:r>
        <w:rPr>
          <w:rFonts w:ascii="宋体" w:hAnsi="宋体" w:cs="宋体" w:hint="eastAsia"/>
          <w:bCs/>
          <w:color w:val="000000"/>
          <w:kern w:val="0"/>
          <w:szCs w:val="21"/>
        </w:rPr>
        <w:t>小时内有专职工程师到现场维修，以确保设备运行正常。</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r>
      <w:r>
        <w:rPr>
          <w:rFonts w:ascii="宋体" w:hAnsi="宋体" w:cs="宋体" w:hint="eastAsia"/>
          <w:bCs/>
          <w:color w:val="000000"/>
          <w:kern w:val="0"/>
          <w:szCs w:val="21"/>
        </w:rPr>
        <w:t>质保期内，</w:t>
      </w:r>
      <w:r>
        <w:rPr>
          <w:rFonts w:ascii="宋体" w:hAnsi="宋体" w:cs="宋体" w:hint="eastAsia"/>
          <w:bCs/>
          <w:color w:val="000000"/>
          <w:kern w:val="0"/>
          <w:szCs w:val="21"/>
        </w:rPr>
        <w:t>中选供应商两次维修仍不能达到合同约定的质量标准和厂家的质量标准，采购人有权退货，并依法追究中选供应商的违约责任。</w:t>
      </w: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E32778" w:rsidRDefault="00920EE0">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w:t>
      </w:r>
      <w:r>
        <w:rPr>
          <w:rFonts w:ascii="宋体" w:hAnsi="宋体" w:cs="宋体" w:hint="eastAsia"/>
          <w:color w:val="000000"/>
          <w:kern w:val="0"/>
          <w:szCs w:val="21"/>
        </w:rPr>
        <w:t>10</w:t>
      </w:r>
      <w:r>
        <w:rPr>
          <w:rFonts w:ascii="宋体" w:hAnsi="宋体" w:cs="宋体" w:hint="eastAsia"/>
          <w:color w:val="000000"/>
          <w:kern w:val="0"/>
          <w:szCs w:val="21"/>
        </w:rPr>
        <w:t>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w:t>
      </w:r>
      <w:proofErr w:type="gramStart"/>
      <w:r>
        <w:rPr>
          <w:rFonts w:ascii="宋体" w:hAnsi="宋体" w:cs="宋体" w:hint="eastAsia"/>
          <w:color w:val="000000"/>
          <w:kern w:val="0"/>
          <w:szCs w:val="21"/>
        </w:rPr>
        <w:t>付合同</w:t>
      </w:r>
      <w:proofErr w:type="gramEnd"/>
      <w:r>
        <w:rPr>
          <w:rFonts w:ascii="宋体" w:hAnsi="宋体" w:cs="宋体" w:hint="eastAsia"/>
          <w:color w:val="000000"/>
          <w:kern w:val="0"/>
          <w:szCs w:val="21"/>
        </w:rPr>
        <w:t>总价的</w:t>
      </w:r>
      <w:r>
        <w:rPr>
          <w:rFonts w:ascii="宋体" w:hAnsi="宋体" w:cs="宋体"/>
          <w:color w:val="000000"/>
          <w:kern w:val="0"/>
          <w:szCs w:val="21"/>
        </w:rPr>
        <w:t>5</w:t>
      </w:r>
      <w:r>
        <w:rPr>
          <w:rFonts w:ascii="宋体" w:hAnsi="宋体" w:cs="宋体" w:hint="eastAsia"/>
          <w:color w:val="000000"/>
          <w:kern w:val="0"/>
          <w:szCs w:val="21"/>
        </w:rPr>
        <w:t>0%</w:t>
      </w:r>
      <w:r>
        <w:rPr>
          <w:rFonts w:ascii="宋体" w:hAnsi="宋体" w:cs="宋体" w:hint="eastAsia"/>
          <w:color w:val="000000"/>
          <w:kern w:val="0"/>
          <w:szCs w:val="21"/>
        </w:rPr>
        <w:t>为预付款；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w:t>
      </w:r>
      <w:r>
        <w:rPr>
          <w:rFonts w:ascii="宋体" w:hAnsi="宋体" w:cs="宋体" w:hint="eastAsia"/>
          <w:color w:val="000000"/>
          <w:kern w:val="0"/>
          <w:szCs w:val="21"/>
        </w:rPr>
        <w:t>10</w:t>
      </w:r>
      <w:r>
        <w:rPr>
          <w:rFonts w:ascii="宋体" w:hAnsi="宋体" w:cs="宋体" w:hint="eastAsia"/>
          <w:color w:val="000000"/>
          <w:kern w:val="0"/>
          <w:szCs w:val="21"/>
        </w:rPr>
        <w:t>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w:t>
      </w:r>
      <w:r>
        <w:rPr>
          <w:rFonts w:ascii="宋体" w:hAnsi="宋体" w:cs="宋体" w:hint="eastAsia"/>
          <w:color w:val="000000"/>
          <w:kern w:val="0"/>
          <w:szCs w:val="21"/>
        </w:rPr>
        <w:t>余款。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lastRenderedPageBreak/>
        <w:t>中选供应商</w:t>
      </w:r>
      <w:r>
        <w:rPr>
          <w:rFonts w:ascii="宋体" w:hAnsi="宋体" w:cs="宋体" w:hint="eastAsia"/>
          <w:color w:val="000000"/>
          <w:kern w:val="0"/>
          <w:szCs w:val="21"/>
        </w:rPr>
        <w:t>开具的增值税专用发票</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59" w:name="_Toc334797740"/>
      <w:bookmarkEnd w:id="51"/>
      <w:bookmarkEnd w:id="52"/>
      <w:bookmarkEnd w:id="53"/>
      <w:bookmarkEnd w:id="54"/>
      <w:bookmarkEnd w:id="55"/>
      <w:bookmarkEnd w:id="56"/>
      <w:bookmarkEnd w:id="57"/>
      <w:bookmarkEnd w:id="58"/>
      <w:r>
        <w:rPr>
          <w:rFonts w:ascii="宋体" w:hAnsi="宋体" w:cs="Tahoma" w:hint="eastAsia"/>
          <w:spacing w:val="20"/>
          <w:sz w:val="32"/>
          <w:szCs w:val="32"/>
        </w:rPr>
        <w:lastRenderedPageBreak/>
        <w:t>第三章</w:t>
      </w:r>
      <w:r>
        <w:rPr>
          <w:rFonts w:ascii="宋体" w:hAnsi="宋体" w:cs="Tahoma" w:hint="eastAsia"/>
          <w:spacing w:val="20"/>
          <w:sz w:val="32"/>
          <w:szCs w:val="32"/>
        </w:rPr>
        <w:t xml:space="preserve">  </w:t>
      </w:r>
      <w:bookmarkEnd w:id="59"/>
      <w:r>
        <w:rPr>
          <w:rFonts w:ascii="宋体" w:hAnsi="宋体" w:cs="Tahoma" w:hint="eastAsia"/>
          <w:spacing w:val="20"/>
          <w:sz w:val="32"/>
          <w:szCs w:val="32"/>
        </w:rPr>
        <w:t>评审方式及程序</w:t>
      </w:r>
    </w:p>
    <w:p w:rsidR="00E32778" w:rsidRDefault="00920EE0">
      <w:pPr>
        <w:spacing w:line="360" w:lineRule="auto"/>
        <w:jc w:val="left"/>
        <w:outlineLvl w:val="1"/>
        <w:rPr>
          <w:rFonts w:ascii="宋体" w:hAnsi="宋体"/>
          <w:b/>
          <w:szCs w:val="21"/>
        </w:rPr>
      </w:pPr>
      <w:bookmarkStart w:id="60" w:name="_Toc42394513"/>
      <w:bookmarkStart w:id="61" w:name="_Toc42394669"/>
      <w:bookmarkStart w:id="62" w:name="_Toc50276153"/>
      <w:bookmarkStart w:id="63" w:name="_Toc98579007"/>
      <w:bookmarkStart w:id="64" w:name="_Toc98579065"/>
      <w:bookmarkStart w:id="65" w:name="_Toc98579606"/>
      <w:bookmarkStart w:id="66" w:name="_Toc98580289"/>
      <w:bookmarkStart w:id="67" w:name="_Toc101771375"/>
      <w:bookmarkStart w:id="68" w:name="_Toc101775128"/>
      <w:bookmarkStart w:id="69" w:name="_Toc101951266"/>
      <w:bookmarkStart w:id="70" w:name="_Toc101843128"/>
      <w:bookmarkStart w:id="71" w:name="_Toc264203535"/>
      <w:bookmarkStart w:id="72" w:name="_Toc41723931"/>
      <w:bookmarkStart w:id="73" w:name="_Toc42313167"/>
      <w:bookmarkStart w:id="74" w:name="_Toc41884701"/>
      <w:r>
        <w:rPr>
          <w:rFonts w:ascii="宋体" w:hAnsi="宋体" w:hint="eastAsia"/>
          <w:b/>
          <w:szCs w:val="21"/>
        </w:rPr>
        <w:t>一、评</w:t>
      </w:r>
      <w:bookmarkEnd w:id="60"/>
      <w:bookmarkEnd w:id="61"/>
      <w:bookmarkEnd w:id="62"/>
      <w:bookmarkEnd w:id="63"/>
      <w:bookmarkEnd w:id="64"/>
      <w:bookmarkEnd w:id="65"/>
      <w:bookmarkEnd w:id="66"/>
      <w:bookmarkEnd w:id="67"/>
      <w:bookmarkEnd w:id="68"/>
      <w:bookmarkEnd w:id="69"/>
      <w:bookmarkEnd w:id="70"/>
      <w:bookmarkEnd w:id="71"/>
      <w:r>
        <w:rPr>
          <w:rFonts w:ascii="宋体" w:hAnsi="宋体" w:hint="eastAsia"/>
          <w:b/>
          <w:szCs w:val="21"/>
        </w:rPr>
        <w:t>审方式</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w:t>
      </w:r>
      <w:proofErr w:type="gramStart"/>
      <w:r>
        <w:rPr>
          <w:rFonts w:ascii="宋体" w:hAnsi="宋体" w:cs="Tahoma" w:hint="eastAsia"/>
          <w:szCs w:val="21"/>
        </w:rPr>
        <w:t>广纺院</w:t>
      </w:r>
      <w:proofErr w:type="gramEnd"/>
      <w:r>
        <w:rPr>
          <w:rFonts w:ascii="宋体" w:hAnsi="宋体" w:hint="eastAsia"/>
          <w:szCs w:val="21"/>
        </w:rPr>
        <w:t>项目采购评审小组进行评审。</w:t>
      </w:r>
    </w:p>
    <w:p w:rsidR="00E32778" w:rsidRDefault="00920EE0">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E32778">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E32778" w:rsidRDefault="00920EE0">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E32778" w:rsidRDefault="00920EE0">
            <w:pPr>
              <w:spacing w:line="360" w:lineRule="auto"/>
              <w:jc w:val="center"/>
              <w:rPr>
                <w:rFonts w:ascii="宋体" w:hAnsi="宋体"/>
                <w:bCs/>
                <w:szCs w:val="21"/>
              </w:rPr>
            </w:pPr>
            <w:r>
              <w:rPr>
                <w:rFonts w:ascii="宋体" w:hAnsi="宋体" w:hint="eastAsia"/>
                <w:bCs/>
                <w:szCs w:val="21"/>
              </w:rPr>
              <w:t>总分</w:t>
            </w:r>
          </w:p>
        </w:tc>
      </w:tr>
      <w:tr w:rsidR="00E32778">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E32778" w:rsidRDefault="00920EE0">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E32778" w:rsidRDefault="00920EE0">
            <w:pPr>
              <w:spacing w:line="360" w:lineRule="auto"/>
              <w:jc w:val="center"/>
              <w:rPr>
                <w:rFonts w:ascii="宋体" w:hAnsi="宋体"/>
                <w:bCs/>
                <w:szCs w:val="21"/>
              </w:rPr>
            </w:pPr>
            <w:r>
              <w:rPr>
                <w:rFonts w:ascii="宋体" w:hAnsi="宋体" w:hint="eastAsia"/>
                <w:bCs/>
                <w:szCs w:val="21"/>
              </w:rPr>
              <w:t>100</w:t>
            </w:r>
          </w:p>
        </w:tc>
      </w:tr>
    </w:tbl>
    <w:p w:rsidR="00E32778" w:rsidRDefault="00E32778">
      <w:pPr>
        <w:spacing w:line="360" w:lineRule="auto"/>
        <w:rPr>
          <w:rFonts w:ascii="宋体" w:hAnsi="宋体"/>
          <w:szCs w:val="21"/>
        </w:rPr>
      </w:pPr>
    </w:p>
    <w:p w:rsidR="00E32778" w:rsidRDefault="00920EE0">
      <w:pPr>
        <w:spacing w:line="360" w:lineRule="auto"/>
        <w:jc w:val="left"/>
        <w:outlineLvl w:val="1"/>
        <w:rPr>
          <w:rFonts w:ascii="宋体" w:hAnsi="宋体"/>
          <w:b/>
          <w:szCs w:val="21"/>
        </w:rPr>
      </w:pPr>
      <w:bookmarkStart w:id="75" w:name="_Toc101843129"/>
      <w:bookmarkStart w:id="76" w:name="_Toc101951267"/>
      <w:bookmarkStart w:id="77" w:name="_Toc264203536"/>
      <w:bookmarkStart w:id="78" w:name="_Toc101775129"/>
      <w:bookmarkStart w:id="79" w:name="_Toc101771376"/>
      <w:r>
        <w:rPr>
          <w:rFonts w:ascii="宋体" w:hAnsi="宋体" w:hint="eastAsia"/>
          <w:b/>
          <w:szCs w:val="21"/>
        </w:rPr>
        <w:t>二、评审程序</w:t>
      </w:r>
      <w:bookmarkEnd w:id="75"/>
      <w:bookmarkEnd w:id="76"/>
      <w:bookmarkEnd w:id="77"/>
      <w:bookmarkEnd w:id="78"/>
      <w:bookmarkEnd w:id="79"/>
    </w:p>
    <w:p w:rsidR="00E32778" w:rsidRDefault="00920EE0">
      <w:pPr>
        <w:widowControl/>
        <w:spacing w:line="360" w:lineRule="auto"/>
        <w:jc w:val="left"/>
        <w:rPr>
          <w:rFonts w:ascii="宋体" w:hAnsi="宋体"/>
          <w:b/>
          <w:szCs w:val="21"/>
        </w:rPr>
      </w:pPr>
      <w:r>
        <w:rPr>
          <w:rFonts w:ascii="宋体" w:hAnsi="宋体" w:hint="eastAsia"/>
          <w:b/>
          <w:szCs w:val="21"/>
        </w:rPr>
        <w:t>（一）响应文件符合性审查</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 xml:space="preserve">1. </w:t>
      </w:r>
      <w:r>
        <w:rPr>
          <w:rFonts w:ascii="宋体" w:hAnsi="宋体" w:hint="eastAsia"/>
          <w:szCs w:val="21"/>
        </w:rPr>
        <w:t>项目采购评审小组将根据评审细则的规定，对各响应文件进行资格性审查和符合性审查。</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2.</w:t>
      </w:r>
      <w:r>
        <w:rPr>
          <w:rFonts w:ascii="宋体" w:hAnsi="宋体" w:hint="eastAsia"/>
          <w:szCs w:val="21"/>
        </w:rPr>
        <w:t>响应文件出现下列情况之一时将被认定为无效响应：</w:t>
      </w:r>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0" w:name="_Toc334797741"/>
      <w:r>
        <w:rPr>
          <w:rFonts w:hint="eastAsia"/>
          <w:b w:val="0"/>
          <w:sz w:val="21"/>
          <w:szCs w:val="21"/>
        </w:rPr>
        <w:t>（</w:t>
      </w:r>
      <w:r>
        <w:rPr>
          <w:rFonts w:hint="eastAsia"/>
          <w:b w:val="0"/>
          <w:sz w:val="21"/>
          <w:szCs w:val="21"/>
        </w:rPr>
        <w:t>1</w:t>
      </w:r>
      <w:r>
        <w:rPr>
          <w:rFonts w:hint="eastAsia"/>
          <w:b w:val="0"/>
          <w:sz w:val="21"/>
          <w:szCs w:val="21"/>
        </w:rPr>
        <w:t>）响应人不具备采购文件中规定资格要求的；</w:t>
      </w:r>
      <w:bookmarkEnd w:id="80"/>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1" w:name="_Toc334797742"/>
      <w:r>
        <w:rPr>
          <w:rFonts w:hint="eastAsia"/>
          <w:b w:val="0"/>
          <w:sz w:val="21"/>
          <w:szCs w:val="21"/>
        </w:rPr>
        <w:t>（</w:t>
      </w:r>
      <w:r>
        <w:rPr>
          <w:rFonts w:hint="eastAsia"/>
          <w:b w:val="0"/>
          <w:sz w:val="21"/>
          <w:szCs w:val="21"/>
        </w:rPr>
        <w:t>2</w:t>
      </w:r>
      <w:r>
        <w:rPr>
          <w:rFonts w:hint="eastAsia"/>
          <w:b w:val="0"/>
          <w:sz w:val="21"/>
          <w:szCs w:val="21"/>
        </w:rPr>
        <w:t>）</w:t>
      </w:r>
      <w:bookmarkEnd w:id="81"/>
      <w:r>
        <w:rPr>
          <w:rFonts w:hint="eastAsia"/>
          <w:b w:val="0"/>
          <w:sz w:val="21"/>
          <w:szCs w:val="21"/>
        </w:rPr>
        <w:t>响应报价不是唯一，高于采购人需求规定的最高限价或低于成本价响应且未能提供相关证明材料的；</w:t>
      </w:r>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2" w:name="_Toc334797743"/>
      <w:r>
        <w:rPr>
          <w:rFonts w:hint="eastAsia"/>
          <w:b w:val="0"/>
          <w:sz w:val="21"/>
          <w:szCs w:val="21"/>
        </w:rPr>
        <w:t>（</w:t>
      </w:r>
      <w:r>
        <w:rPr>
          <w:rFonts w:hint="eastAsia"/>
          <w:b w:val="0"/>
          <w:sz w:val="21"/>
          <w:szCs w:val="21"/>
        </w:rPr>
        <w:t>3</w:t>
      </w:r>
      <w:r>
        <w:rPr>
          <w:rFonts w:hint="eastAsia"/>
          <w:b w:val="0"/>
          <w:sz w:val="21"/>
          <w:szCs w:val="21"/>
        </w:rPr>
        <w:t>）</w:t>
      </w:r>
      <w:bookmarkStart w:id="83" w:name="_Toc334797744"/>
      <w:bookmarkEnd w:id="82"/>
      <w:r>
        <w:rPr>
          <w:rFonts w:hint="eastAsia"/>
          <w:b w:val="0"/>
          <w:sz w:val="21"/>
          <w:szCs w:val="21"/>
        </w:rPr>
        <w:t>响应文件未按采购文件的要求盖章及由法定代表人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3"/>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4" w:name="_Toc334797745"/>
      <w:r>
        <w:rPr>
          <w:rFonts w:hint="eastAsia"/>
          <w:b w:val="0"/>
          <w:sz w:val="21"/>
          <w:szCs w:val="21"/>
        </w:rPr>
        <w:t>（</w:t>
      </w:r>
      <w:r>
        <w:rPr>
          <w:rFonts w:hint="eastAsia"/>
          <w:b w:val="0"/>
          <w:sz w:val="21"/>
          <w:szCs w:val="21"/>
        </w:rPr>
        <w:t>4</w:t>
      </w:r>
      <w:r>
        <w:rPr>
          <w:rFonts w:hint="eastAsia"/>
          <w:b w:val="0"/>
          <w:sz w:val="21"/>
          <w:szCs w:val="21"/>
        </w:rPr>
        <w:t>）响应文件没有提供有效的法定代表人证明及授权书；</w:t>
      </w:r>
      <w:bookmarkEnd w:id="84"/>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5" w:name="_Toc334797746"/>
      <w:r>
        <w:rPr>
          <w:rFonts w:hint="eastAsia"/>
          <w:b w:val="0"/>
          <w:sz w:val="21"/>
          <w:szCs w:val="21"/>
        </w:rPr>
        <w:t>（</w:t>
      </w:r>
      <w:r>
        <w:rPr>
          <w:rFonts w:hint="eastAsia"/>
          <w:b w:val="0"/>
          <w:sz w:val="21"/>
          <w:szCs w:val="21"/>
        </w:rPr>
        <w:t>5</w:t>
      </w:r>
      <w:r>
        <w:rPr>
          <w:rFonts w:hint="eastAsia"/>
          <w:b w:val="0"/>
          <w:sz w:val="21"/>
          <w:szCs w:val="21"/>
        </w:rPr>
        <w:t>）</w:t>
      </w:r>
      <w:bookmarkStart w:id="86" w:name="_Toc334797747"/>
      <w:bookmarkEnd w:id="85"/>
      <w:r>
        <w:rPr>
          <w:rFonts w:hint="eastAsia"/>
          <w:b w:val="0"/>
          <w:sz w:val="21"/>
          <w:szCs w:val="21"/>
        </w:rPr>
        <w:t>响应文件未完全满足采购文件中带★号的条款和指标，或不符合采购文件的其他要求，有重大</w:t>
      </w:r>
      <w:r>
        <w:rPr>
          <w:rFonts w:hint="eastAsia"/>
          <w:b w:val="0"/>
          <w:sz w:val="21"/>
          <w:szCs w:val="21"/>
        </w:rPr>
        <w:t>偏离的；</w:t>
      </w:r>
      <w:bookmarkEnd w:id="86"/>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7" w:name="_Toc334797748"/>
      <w:r>
        <w:rPr>
          <w:rFonts w:hint="eastAsia"/>
          <w:b w:val="0"/>
          <w:sz w:val="21"/>
          <w:szCs w:val="21"/>
        </w:rPr>
        <w:t>（</w:t>
      </w:r>
      <w:r>
        <w:rPr>
          <w:rFonts w:hint="eastAsia"/>
          <w:b w:val="0"/>
          <w:sz w:val="21"/>
          <w:szCs w:val="21"/>
        </w:rPr>
        <w:t>6</w:t>
      </w:r>
      <w:r>
        <w:rPr>
          <w:rFonts w:hint="eastAsia"/>
          <w:b w:val="0"/>
          <w:sz w:val="21"/>
          <w:szCs w:val="21"/>
        </w:rPr>
        <w:t>）评审期间，响应人没有按评审小组的要求提交经授权代表签字的澄清、说明、补正或改变了响应文件的实质性内容的；</w:t>
      </w:r>
      <w:bookmarkEnd w:id="87"/>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8" w:name="_Toc334797749"/>
      <w:r>
        <w:rPr>
          <w:rFonts w:hint="eastAsia"/>
          <w:b w:val="0"/>
          <w:sz w:val="21"/>
          <w:szCs w:val="21"/>
        </w:rPr>
        <w:t>（</w:t>
      </w:r>
      <w:r>
        <w:rPr>
          <w:rFonts w:hint="eastAsia"/>
          <w:b w:val="0"/>
          <w:sz w:val="21"/>
          <w:szCs w:val="21"/>
        </w:rPr>
        <w:t>7</w:t>
      </w:r>
      <w:r>
        <w:rPr>
          <w:rFonts w:hint="eastAsia"/>
          <w:b w:val="0"/>
          <w:sz w:val="21"/>
          <w:szCs w:val="21"/>
        </w:rPr>
        <w:t>）经评审小组认定响应文件提供虚假材料的；</w:t>
      </w:r>
      <w:bookmarkEnd w:id="88"/>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9" w:name="_Toc334797750"/>
      <w:r>
        <w:rPr>
          <w:rFonts w:hint="eastAsia"/>
          <w:b w:val="0"/>
          <w:sz w:val="21"/>
          <w:szCs w:val="21"/>
        </w:rPr>
        <w:t>（</w:t>
      </w:r>
      <w:r>
        <w:rPr>
          <w:rFonts w:hint="eastAsia"/>
          <w:b w:val="0"/>
          <w:sz w:val="21"/>
          <w:szCs w:val="21"/>
        </w:rPr>
        <w:t>8</w:t>
      </w:r>
      <w:r>
        <w:rPr>
          <w:rFonts w:hint="eastAsia"/>
          <w:b w:val="0"/>
          <w:sz w:val="21"/>
          <w:szCs w:val="21"/>
        </w:rPr>
        <w:t>）响应人以他人的名义响应、串通、以行贿手段谋取成交或者以其他弄虚作假方式的；</w:t>
      </w:r>
      <w:bookmarkEnd w:id="89"/>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0" w:name="_Toc334797751"/>
      <w:r>
        <w:rPr>
          <w:rFonts w:hint="eastAsia"/>
          <w:b w:val="0"/>
          <w:sz w:val="21"/>
          <w:szCs w:val="21"/>
        </w:rPr>
        <w:t>（</w:t>
      </w:r>
      <w:r>
        <w:rPr>
          <w:rFonts w:hint="eastAsia"/>
          <w:b w:val="0"/>
          <w:sz w:val="21"/>
          <w:szCs w:val="21"/>
        </w:rPr>
        <w:t>9</w:t>
      </w:r>
      <w:r>
        <w:rPr>
          <w:rFonts w:hint="eastAsia"/>
          <w:b w:val="0"/>
          <w:sz w:val="21"/>
          <w:szCs w:val="21"/>
        </w:rPr>
        <w:t>）响应人对采购人、评审小组及其工作人员施加影响，有碍评审公平、公正的；</w:t>
      </w:r>
      <w:bookmarkEnd w:id="90"/>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1" w:name="_Toc334797752"/>
      <w:r>
        <w:rPr>
          <w:rFonts w:hint="eastAsia"/>
          <w:b w:val="0"/>
          <w:sz w:val="21"/>
          <w:szCs w:val="21"/>
        </w:rPr>
        <w:t>（</w:t>
      </w:r>
      <w:r>
        <w:rPr>
          <w:rFonts w:hint="eastAsia"/>
          <w:b w:val="0"/>
          <w:sz w:val="21"/>
          <w:szCs w:val="21"/>
        </w:rPr>
        <w:t>10</w:t>
      </w:r>
      <w:r>
        <w:rPr>
          <w:rFonts w:hint="eastAsia"/>
          <w:b w:val="0"/>
          <w:sz w:val="21"/>
          <w:szCs w:val="21"/>
        </w:rPr>
        <w:t>）响应文件</w:t>
      </w:r>
      <w:r>
        <w:rPr>
          <w:b w:val="0"/>
          <w:sz w:val="21"/>
          <w:szCs w:val="21"/>
        </w:rPr>
        <w:t>附有采购人不能接受的条件；</w:t>
      </w:r>
      <w:bookmarkEnd w:id="91"/>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2" w:name="_Toc334797753"/>
      <w:r>
        <w:rPr>
          <w:rFonts w:hint="eastAsia"/>
          <w:b w:val="0"/>
          <w:sz w:val="21"/>
          <w:szCs w:val="21"/>
        </w:rPr>
        <w:t>（</w:t>
      </w:r>
      <w:r>
        <w:rPr>
          <w:rFonts w:hint="eastAsia"/>
          <w:b w:val="0"/>
          <w:sz w:val="21"/>
          <w:szCs w:val="21"/>
        </w:rPr>
        <w:t>11</w:t>
      </w:r>
      <w:r>
        <w:rPr>
          <w:rFonts w:hint="eastAsia"/>
          <w:b w:val="0"/>
          <w:sz w:val="21"/>
          <w:szCs w:val="21"/>
        </w:rPr>
        <w:t>）出现不符合相关法律、法规要求的情况的。</w:t>
      </w:r>
      <w:bookmarkEnd w:id="92"/>
    </w:p>
    <w:p w:rsidR="00E32778" w:rsidRDefault="00920EE0">
      <w:pPr>
        <w:widowControl/>
        <w:spacing w:line="360" w:lineRule="auto"/>
        <w:jc w:val="left"/>
        <w:rPr>
          <w:rFonts w:ascii="宋体" w:hAnsi="宋体"/>
          <w:b/>
          <w:szCs w:val="21"/>
        </w:rPr>
      </w:pPr>
      <w:r>
        <w:rPr>
          <w:rFonts w:ascii="宋体" w:hAnsi="宋体" w:hint="eastAsia"/>
          <w:b/>
          <w:szCs w:val="21"/>
        </w:rPr>
        <w:t>（二）响应文件的澄清</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1.</w:t>
      </w:r>
      <w:r>
        <w:rPr>
          <w:rFonts w:ascii="宋体" w:hAnsi="宋体" w:hint="eastAsia"/>
          <w:szCs w:val="21"/>
        </w:rPr>
        <w:t>对响应文件中含义不明确、同类问题表述不一致或者有明显文字和计算错误的内容，项目采购评审小组可以书面形式要求响应人</w:t>
      </w:r>
      <w:proofErr w:type="gramStart"/>
      <w:r>
        <w:rPr>
          <w:rFonts w:ascii="宋体" w:hAnsi="宋体" w:hint="eastAsia"/>
          <w:szCs w:val="21"/>
        </w:rPr>
        <w:t>作出</w:t>
      </w:r>
      <w:proofErr w:type="gramEnd"/>
      <w:r>
        <w:rPr>
          <w:rFonts w:ascii="宋体" w:hAnsi="宋体" w:hint="eastAsia"/>
          <w:szCs w:val="21"/>
        </w:rPr>
        <w:t>必要的澄清、说明或者纠正。</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2.</w:t>
      </w:r>
      <w:r>
        <w:rPr>
          <w:rFonts w:ascii="宋体" w:hAnsi="宋体" w:hint="eastAsia"/>
          <w:szCs w:val="21"/>
        </w:rPr>
        <w:t>响应人的澄清、说明或者补正应当采用书面形式，由其授权的代表签字，并不得超出响应文件的范围或者改变响应文件的实质性内容。</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3.</w:t>
      </w:r>
      <w:r>
        <w:rPr>
          <w:rFonts w:ascii="宋体" w:hAnsi="宋体" w:hint="eastAsia"/>
          <w:szCs w:val="21"/>
        </w:rPr>
        <w:t>除上述规定的情形之外，项目采购评审小组在评审过程中，不得接收来自评审现场以外的任何形式的文件资料。</w:t>
      </w:r>
    </w:p>
    <w:p w:rsidR="00E32778" w:rsidRDefault="00920EE0">
      <w:pPr>
        <w:pStyle w:val="2"/>
        <w:spacing w:line="240" w:lineRule="auto"/>
      </w:pPr>
      <w:r>
        <w:rPr>
          <w:rFonts w:hint="eastAsia"/>
        </w:rPr>
        <w:lastRenderedPageBreak/>
        <w:t>附表</w:t>
      </w:r>
      <w:proofErr w:type="gramStart"/>
      <w:r>
        <w:rPr>
          <w:rFonts w:hint="eastAsia"/>
        </w:rPr>
        <w:t>一</w:t>
      </w:r>
      <w:proofErr w:type="gramEnd"/>
      <w:r>
        <w:rPr>
          <w:rFonts w:hint="eastAsia"/>
        </w:rPr>
        <w:t xml:space="preserve">              </w:t>
      </w:r>
      <w:r>
        <w:rPr>
          <w:rFonts w:hint="eastAsia"/>
        </w:rPr>
        <w:t>资格性、符合性审查表</w:t>
      </w:r>
    </w:p>
    <w:p w:rsidR="00E32778" w:rsidRDefault="00E32778">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E32778">
        <w:trPr>
          <w:trHeight w:val="567"/>
        </w:trPr>
        <w:tc>
          <w:tcPr>
            <w:tcW w:w="4608" w:type="dxa"/>
            <w:vMerge w:val="restart"/>
            <w:vAlign w:val="center"/>
          </w:tcPr>
          <w:p w:rsidR="00E32778" w:rsidRDefault="00920EE0">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E32778" w:rsidRDefault="00920EE0">
            <w:pPr>
              <w:jc w:val="center"/>
              <w:rPr>
                <w:rFonts w:ascii="宋体" w:hAnsi="宋体"/>
                <w:color w:val="000000"/>
                <w:szCs w:val="21"/>
              </w:rPr>
            </w:pPr>
            <w:r>
              <w:rPr>
                <w:rFonts w:ascii="宋体" w:hAnsi="宋体" w:hint="eastAsia"/>
                <w:color w:val="000000"/>
                <w:szCs w:val="21"/>
              </w:rPr>
              <w:t>响应人名称</w:t>
            </w:r>
          </w:p>
        </w:tc>
      </w:tr>
      <w:tr w:rsidR="00E32778">
        <w:trPr>
          <w:trHeight w:val="567"/>
        </w:trPr>
        <w:tc>
          <w:tcPr>
            <w:tcW w:w="4608" w:type="dxa"/>
            <w:vMerge/>
            <w:vAlign w:val="center"/>
          </w:tcPr>
          <w:p w:rsidR="00E32778" w:rsidRDefault="00E32778">
            <w:pPr>
              <w:rPr>
                <w:rFonts w:ascii="宋体" w:hAnsi="宋体"/>
                <w:color w:val="000000"/>
                <w:szCs w:val="21"/>
              </w:rPr>
            </w:pPr>
          </w:p>
        </w:tc>
        <w:tc>
          <w:tcPr>
            <w:tcW w:w="152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E32778">
        <w:trPr>
          <w:trHeight w:val="846"/>
        </w:trPr>
        <w:tc>
          <w:tcPr>
            <w:tcW w:w="4608" w:type="dxa"/>
            <w:vAlign w:val="center"/>
          </w:tcPr>
          <w:p w:rsidR="00E32778" w:rsidRDefault="00920EE0">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E32778" w:rsidRDefault="00E32778">
            <w:pPr>
              <w:rPr>
                <w:rFonts w:ascii="宋体" w:hAnsi="宋体"/>
                <w:color w:val="000000"/>
                <w:szCs w:val="21"/>
              </w:rPr>
            </w:pPr>
          </w:p>
        </w:tc>
        <w:tc>
          <w:tcPr>
            <w:tcW w:w="1701" w:type="dxa"/>
            <w:vAlign w:val="center"/>
          </w:tcPr>
          <w:p w:rsidR="00E32778" w:rsidRDefault="00E32778">
            <w:pPr>
              <w:rPr>
                <w:rFonts w:ascii="宋体" w:hAnsi="宋体"/>
                <w:color w:val="000000"/>
                <w:szCs w:val="21"/>
              </w:rPr>
            </w:pPr>
          </w:p>
        </w:tc>
        <w:tc>
          <w:tcPr>
            <w:tcW w:w="1701" w:type="dxa"/>
            <w:vAlign w:val="center"/>
          </w:tcPr>
          <w:p w:rsidR="00E32778" w:rsidRDefault="00E32778">
            <w:pPr>
              <w:rPr>
                <w:rFonts w:ascii="宋体" w:hAnsi="宋体"/>
                <w:color w:val="000000"/>
                <w:szCs w:val="21"/>
              </w:rPr>
            </w:pPr>
          </w:p>
        </w:tc>
      </w:tr>
      <w:tr w:rsidR="00E32778">
        <w:trPr>
          <w:trHeight w:val="772"/>
        </w:trPr>
        <w:tc>
          <w:tcPr>
            <w:tcW w:w="4608" w:type="dxa"/>
            <w:vAlign w:val="center"/>
          </w:tcPr>
          <w:p w:rsidR="00E32778" w:rsidRDefault="00920EE0">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69"/>
        </w:trPr>
        <w:tc>
          <w:tcPr>
            <w:tcW w:w="4608" w:type="dxa"/>
            <w:vAlign w:val="center"/>
          </w:tcPr>
          <w:p w:rsidR="00E32778" w:rsidRDefault="00920EE0">
            <w:pPr>
              <w:rPr>
                <w:rFonts w:ascii="宋体" w:hAnsi="宋体"/>
                <w:szCs w:val="21"/>
              </w:rPr>
            </w:pPr>
            <w:r>
              <w:rPr>
                <w:rFonts w:ascii="宋体" w:hAnsi="宋体" w:hint="eastAsia"/>
                <w:szCs w:val="21"/>
              </w:rPr>
              <w:t>符合采购文件的签署、盖章要求</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8"/>
        </w:trPr>
        <w:tc>
          <w:tcPr>
            <w:tcW w:w="4608" w:type="dxa"/>
            <w:vAlign w:val="center"/>
          </w:tcPr>
          <w:p w:rsidR="00E32778" w:rsidRDefault="00920EE0">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920EE0">
            <w:pPr>
              <w:rPr>
                <w:rFonts w:ascii="宋体" w:hAnsi="宋体"/>
                <w:szCs w:val="21"/>
              </w:rPr>
            </w:pPr>
            <w:r>
              <w:rPr>
                <w:rFonts w:ascii="宋体" w:hAnsi="宋体" w:hint="eastAsia"/>
                <w:szCs w:val="21"/>
              </w:rPr>
              <w:t>符合采购文件响应有效期要求的</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920EE0">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920EE0">
            <w:pPr>
              <w:rPr>
                <w:rFonts w:ascii="宋体" w:hAnsi="宋体"/>
                <w:szCs w:val="21"/>
              </w:rPr>
            </w:pPr>
            <w:r>
              <w:rPr>
                <w:rFonts w:ascii="宋体" w:hAnsi="宋体" w:hint="eastAsia"/>
                <w:szCs w:val="21"/>
              </w:rPr>
              <w:t>未发现无效响应的其他情形的（见注</w:t>
            </w:r>
            <w:r>
              <w:rPr>
                <w:rFonts w:ascii="宋体" w:hAnsi="宋体" w:hint="eastAsia"/>
                <w:szCs w:val="21"/>
              </w:rPr>
              <w:t>1</w:t>
            </w:r>
            <w:r>
              <w:rPr>
                <w:rFonts w:ascii="宋体" w:hAnsi="宋体" w:hint="eastAsia"/>
                <w:szCs w:val="21"/>
              </w:rPr>
              <w:t>）</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66"/>
        </w:trPr>
        <w:tc>
          <w:tcPr>
            <w:tcW w:w="4608" w:type="dxa"/>
            <w:vAlign w:val="center"/>
          </w:tcPr>
          <w:p w:rsidR="00E32778" w:rsidRDefault="00920EE0">
            <w:pPr>
              <w:jc w:val="center"/>
              <w:rPr>
                <w:rFonts w:ascii="宋体" w:hAnsi="宋体"/>
                <w:szCs w:val="21"/>
              </w:rPr>
            </w:pPr>
            <w:r>
              <w:rPr>
                <w:rFonts w:ascii="宋体" w:hAnsi="宋体" w:hint="eastAsia"/>
                <w:szCs w:val="21"/>
              </w:rPr>
              <w:t>结论</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bl>
    <w:p w:rsidR="00E32778" w:rsidRDefault="00E32778">
      <w:pPr>
        <w:spacing w:line="360" w:lineRule="auto"/>
        <w:rPr>
          <w:rFonts w:ascii="宋体" w:hAnsi="宋体"/>
          <w:bCs/>
          <w:sz w:val="24"/>
        </w:rPr>
      </w:pPr>
    </w:p>
    <w:p w:rsidR="00E32778" w:rsidRDefault="00920EE0">
      <w:pPr>
        <w:rPr>
          <w:rFonts w:ascii="黑体" w:eastAsia="黑体" w:hAnsi="黑体"/>
          <w:sz w:val="24"/>
        </w:rPr>
      </w:pPr>
      <w:r>
        <w:rPr>
          <w:rFonts w:hint="eastAsia"/>
        </w:rPr>
        <w:t>注</w:t>
      </w:r>
      <w:r>
        <w:rPr>
          <w:rFonts w:hint="eastAsia"/>
        </w:rPr>
        <w:t>1</w:t>
      </w:r>
      <w:r>
        <w:rPr>
          <w:rFonts w:hint="eastAsia"/>
        </w:rPr>
        <w:t>：无效响应的其他情形</w:t>
      </w:r>
    </w:p>
    <w:p w:rsidR="00E32778" w:rsidRDefault="00920EE0">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）评审期间，响应人没有按评审小组的要求提交经授权代表签字的澄清、说明、补正或改变了响应文件的实质性内容的；</w:t>
      </w:r>
    </w:p>
    <w:p w:rsidR="00E32778" w:rsidRDefault="00920EE0">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）经评审小组认定响应文件提供虚假材料的；</w:t>
      </w:r>
    </w:p>
    <w:p w:rsidR="00E32778" w:rsidRDefault="00920EE0">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）响应人以他人的名义响应、串通、以行贿手段谋取成交或者以其他弄虚作假方式的；</w:t>
      </w:r>
    </w:p>
    <w:p w:rsidR="00E32778" w:rsidRDefault="00920EE0">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）响应人对采购人、评审小组及其工作人员施加影响，有碍评审公平、公正的；</w:t>
      </w:r>
    </w:p>
    <w:p w:rsidR="00E32778" w:rsidRDefault="00920EE0">
      <w:pPr>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）响应文件</w:t>
      </w:r>
      <w:r>
        <w:rPr>
          <w:rFonts w:ascii="宋体" w:hAnsi="宋体"/>
          <w:szCs w:val="21"/>
        </w:rPr>
        <w:t>附有采购人不能接受的条件；</w:t>
      </w:r>
    </w:p>
    <w:p w:rsidR="00E32778" w:rsidRDefault="00920EE0">
      <w:pPr>
        <w:rPr>
          <w:rFonts w:ascii="宋体" w:hAnsi="宋体"/>
          <w:bCs/>
          <w:sz w:val="24"/>
        </w:rPr>
      </w:pPr>
      <w:r>
        <w:rPr>
          <w:rFonts w:ascii="宋体" w:hAnsi="宋体" w:hint="eastAsia"/>
          <w:szCs w:val="21"/>
        </w:rPr>
        <w:t>（</w:t>
      </w:r>
      <w:r>
        <w:rPr>
          <w:rFonts w:ascii="宋体" w:hAnsi="宋体" w:hint="eastAsia"/>
          <w:szCs w:val="21"/>
        </w:rPr>
        <w:t>6</w:t>
      </w:r>
      <w:r>
        <w:rPr>
          <w:rFonts w:ascii="宋体" w:hAnsi="宋体" w:hint="eastAsia"/>
          <w:szCs w:val="21"/>
        </w:rPr>
        <w:t>）出现不符合相关法律、法规要求的情况的。</w:t>
      </w:r>
    </w:p>
    <w:p w:rsidR="00E32778" w:rsidRDefault="00E32778">
      <w:pPr>
        <w:spacing w:line="360" w:lineRule="auto"/>
        <w:rPr>
          <w:rFonts w:ascii="宋体" w:hAnsi="宋体"/>
          <w:bCs/>
          <w:color w:val="000000"/>
          <w:sz w:val="24"/>
        </w:rPr>
      </w:pPr>
    </w:p>
    <w:p w:rsidR="00E32778" w:rsidRDefault="00E32778">
      <w:pPr>
        <w:spacing w:line="360" w:lineRule="auto"/>
        <w:rPr>
          <w:rFonts w:ascii="宋体" w:hAnsi="宋体"/>
          <w:bCs/>
          <w:color w:val="000000"/>
          <w:sz w:val="24"/>
        </w:rPr>
      </w:pPr>
    </w:p>
    <w:p w:rsidR="00E32778" w:rsidRDefault="00E32778">
      <w:pPr>
        <w:spacing w:line="360" w:lineRule="auto"/>
        <w:rPr>
          <w:rFonts w:ascii="宋体" w:hAnsi="宋体"/>
          <w:bCs/>
          <w:color w:val="000000"/>
          <w:sz w:val="24"/>
        </w:rPr>
      </w:pPr>
    </w:p>
    <w:p w:rsidR="00E32778" w:rsidRDefault="00E32778">
      <w:pPr>
        <w:widowControl/>
        <w:tabs>
          <w:tab w:val="left" w:pos="720"/>
          <w:tab w:val="left" w:pos="1080"/>
        </w:tabs>
        <w:spacing w:line="360" w:lineRule="auto"/>
        <w:rPr>
          <w:rFonts w:ascii="宋体" w:hAnsi="宋体"/>
          <w:szCs w:val="21"/>
        </w:rPr>
      </w:pPr>
    </w:p>
    <w:p w:rsidR="00E32778" w:rsidRDefault="00E32778">
      <w:pPr>
        <w:widowControl/>
        <w:tabs>
          <w:tab w:val="left" w:pos="720"/>
          <w:tab w:val="left" w:pos="1080"/>
        </w:tabs>
        <w:spacing w:line="360" w:lineRule="auto"/>
        <w:rPr>
          <w:rFonts w:ascii="宋体" w:hAnsi="宋体"/>
          <w:szCs w:val="21"/>
        </w:rPr>
      </w:pPr>
    </w:p>
    <w:p w:rsidR="00E32778" w:rsidRDefault="00E32778">
      <w:pPr>
        <w:widowControl/>
        <w:tabs>
          <w:tab w:val="left" w:pos="720"/>
          <w:tab w:val="left" w:pos="1080"/>
        </w:tabs>
        <w:spacing w:line="360" w:lineRule="auto"/>
        <w:rPr>
          <w:rFonts w:ascii="宋体" w:hAnsi="宋体"/>
          <w:szCs w:val="21"/>
        </w:rPr>
      </w:pPr>
    </w:p>
    <w:p w:rsidR="00E32778" w:rsidRDefault="00920EE0">
      <w:pPr>
        <w:widowControl/>
        <w:spacing w:line="360" w:lineRule="auto"/>
        <w:jc w:val="left"/>
        <w:rPr>
          <w:rFonts w:ascii="宋体" w:hAnsi="宋体"/>
          <w:b/>
          <w:szCs w:val="21"/>
        </w:rPr>
      </w:pPr>
      <w:r>
        <w:rPr>
          <w:rFonts w:ascii="宋体" w:hAnsi="宋体" w:hint="eastAsia"/>
          <w:b/>
          <w:szCs w:val="21"/>
        </w:rPr>
        <w:lastRenderedPageBreak/>
        <w:t>（三）比较与评价</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由评委对所有</w:t>
      </w:r>
      <w:proofErr w:type="gramStart"/>
      <w:r>
        <w:rPr>
          <w:rFonts w:ascii="宋体" w:hAnsi="宋体" w:hint="eastAsia"/>
          <w:szCs w:val="21"/>
        </w:rPr>
        <w:t>有效响应</w:t>
      </w:r>
      <w:proofErr w:type="gramEnd"/>
      <w:r>
        <w:rPr>
          <w:rFonts w:ascii="宋体" w:hAnsi="宋体" w:hint="eastAsia"/>
          <w:szCs w:val="21"/>
        </w:rPr>
        <w:t>文件的技术、商务部分进行审核和分析，填写《竞选采购项目评分</w:t>
      </w:r>
      <w:r>
        <w:rPr>
          <w:rFonts w:ascii="宋体" w:hAnsi="宋体" w:hint="eastAsia"/>
          <w:szCs w:val="21"/>
        </w:rPr>
        <w:t>表》。评审内容见下表。</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1.</w:t>
      </w:r>
      <w:r>
        <w:rPr>
          <w:rFonts w:ascii="宋体" w:hAnsi="宋体" w:hint="eastAsia"/>
          <w:szCs w:val="21"/>
        </w:rPr>
        <w:t>技术评价（</w:t>
      </w:r>
      <w:r>
        <w:rPr>
          <w:rFonts w:ascii="宋体" w:hAnsi="宋体" w:hint="eastAsia"/>
          <w:szCs w:val="21"/>
        </w:rPr>
        <w:t>45</w:t>
      </w:r>
      <w:r>
        <w:rPr>
          <w:rFonts w:ascii="宋体" w:hAnsi="宋体" w:hint="eastAsia"/>
          <w:szCs w:val="21"/>
        </w:rPr>
        <w:t>分）：</w:t>
      </w:r>
    </w:p>
    <w:p w:rsidR="00E32778" w:rsidRDefault="00920EE0">
      <w:pPr>
        <w:spacing w:beforeLines="50" w:before="120" w:afterLines="50" w:after="120" w:line="360" w:lineRule="auto"/>
        <w:jc w:val="center"/>
        <w:outlineLvl w:val="0"/>
        <w:rPr>
          <w:rFonts w:ascii="宋体" w:hAnsi="宋体"/>
          <w:b/>
          <w:bCs/>
          <w:color w:val="000000"/>
          <w:sz w:val="28"/>
          <w:szCs w:val="28"/>
        </w:rPr>
      </w:pPr>
      <w:bookmarkStart w:id="93" w:name="_Toc435514846"/>
      <w:bookmarkStart w:id="94" w:name="_Toc463018933"/>
      <w:r>
        <w:rPr>
          <w:rFonts w:ascii="宋体" w:hAnsi="宋体" w:hint="eastAsia"/>
          <w:b/>
          <w:bCs/>
          <w:color w:val="000000"/>
          <w:sz w:val="28"/>
          <w:szCs w:val="28"/>
        </w:rPr>
        <w:t>技术部分评分表</w:t>
      </w:r>
      <w:bookmarkEnd w:id="93"/>
      <w:bookmarkEnd w:id="94"/>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E32778">
        <w:trPr>
          <w:trHeight w:val="1025"/>
        </w:trPr>
        <w:tc>
          <w:tcPr>
            <w:tcW w:w="477" w:type="dxa"/>
            <w:vAlign w:val="center"/>
          </w:tcPr>
          <w:p w:rsidR="00E32778" w:rsidRDefault="00920EE0">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评分范围</w:t>
            </w:r>
          </w:p>
          <w:p w:rsidR="00E32778" w:rsidRDefault="00920EE0">
            <w:pPr>
              <w:ind w:leftChars="-37" w:left="-78" w:rightChars="-35" w:right="-73"/>
              <w:jc w:val="center"/>
              <w:rPr>
                <w:rFonts w:ascii="宋体" w:hAnsi="宋体" w:cs="宋体"/>
              </w:rPr>
            </w:pPr>
            <w:r>
              <w:rPr>
                <w:rFonts w:ascii="宋体" w:hAnsi="宋体" w:cs="宋体" w:hint="eastAsia"/>
                <w:kern w:val="0"/>
              </w:rPr>
              <w:t>“</w:t>
            </w:r>
            <w:r>
              <w:rPr>
                <w:rFonts w:ascii="宋体" w:hAnsi="宋体" w:cs="宋体" w:hint="eastAsia"/>
                <w:kern w:val="0"/>
              </w:rPr>
              <w:t>[]</w:t>
            </w:r>
            <w:r>
              <w:rPr>
                <w:rFonts w:ascii="宋体" w:hAnsi="宋体" w:cs="宋体" w:hint="eastAsia"/>
                <w:kern w:val="0"/>
              </w:rPr>
              <w:t>”的数值表示包含在所在区间内，“（）”表示不包含所在区间内</w:t>
            </w:r>
            <w:r>
              <w:rPr>
                <w:rFonts w:ascii="宋体" w:hAnsi="宋体" w:cs="宋体" w:hint="eastAsia"/>
              </w:rPr>
              <w:t>）</w:t>
            </w:r>
          </w:p>
        </w:tc>
      </w:tr>
      <w:tr w:rsidR="00E32778">
        <w:trPr>
          <w:trHeight w:val="1223"/>
        </w:trPr>
        <w:tc>
          <w:tcPr>
            <w:tcW w:w="477" w:type="dxa"/>
            <w:vMerge w:val="restart"/>
            <w:vAlign w:val="center"/>
          </w:tcPr>
          <w:p w:rsidR="00E32778" w:rsidRDefault="00E32778">
            <w:pPr>
              <w:numPr>
                <w:ilvl w:val="0"/>
                <w:numId w:val="8"/>
              </w:numPr>
              <w:tabs>
                <w:tab w:val="left" w:pos="49"/>
                <w:tab w:val="left" w:pos="191"/>
              </w:tabs>
              <w:jc w:val="center"/>
              <w:rPr>
                <w:rFonts w:ascii="宋体" w:hAnsi="宋体" w:cs="宋体"/>
                <w:szCs w:val="21"/>
              </w:rPr>
            </w:pPr>
            <w:bookmarkStart w:id="95" w:name="_Hlk297631601"/>
          </w:p>
        </w:tc>
        <w:tc>
          <w:tcPr>
            <w:tcW w:w="2940" w:type="dxa"/>
            <w:vMerge w:val="restart"/>
            <w:vAlign w:val="center"/>
          </w:tcPr>
          <w:p w:rsidR="00E32778" w:rsidRDefault="00920EE0">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w:t>
            </w:r>
            <w:proofErr w:type="gramStart"/>
            <w:r>
              <w:rPr>
                <w:rFonts w:ascii="宋体" w:hAnsi="宋体" w:hint="eastAsia"/>
                <w:bCs/>
                <w:szCs w:val="21"/>
              </w:rPr>
              <w:t>无提供</w:t>
            </w:r>
            <w:proofErr w:type="gramEnd"/>
            <w:r>
              <w:rPr>
                <w:rFonts w:ascii="宋体" w:hAnsi="宋体" w:hint="eastAsia"/>
                <w:bCs/>
                <w:szCs w:val="21"/>
              </w:rPr>
              <w:t>或无盖章，则不得分）</w:t>
            </w:r>
          </w:p>
        </w:tc>
        <w:tc>
          <w:tcPr>
            <w:tcW w:w="567" w:type="dxa"/>
            <w:vMerge w:val="restart"/>
            <w:vAlign w:val="center"/>
          </w:tcPr>
          <w:p w:rsidR="00E32778" w:rsidRDefault="00920EE0">
            <w:pPr>
              <w:jc w:val="center"/>
              <w:rPr>
                <w:rFonts w:ascii="宋体" w:hAnsi="宋体" w:cs="宋体"/>
                <w:szCs w:val="21"/>
              </w:rPr>
            </w:pPr>
            <w:r>
              <w:rPr>
                <w:rFonts w:ascii="宋体" w:hAnsi="宋体" w:cs="宋体" w:hint="eastAsia"/>
                <w:szCs w:val="21"/>
              </w:rPr>
              <w:t>30</w:t>
            </w:r>
          </w:p>
        </w:tc>
        <w:tc>
          <w:tcPr>
            <w:tcW w:w="4820" w:type="dxa"/>
            <w:vAlign w:val="center"/>
          </w:tcPr>
          <w:p w:rsidR="00E32778" w:rsidRDefault="00920EE0">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E32778">
        <w:trPr>
          <w:trHeight w:val="1222"/>
        </w:trPr>
        <w:tc>
          <w:tcPr>
            <w:tcW w:w="477" w:type="dxa"/>
            <w:vMerge/>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Merge/>
            <w:vAlign w:val="center"/>
          </w:tcPr>
          <w:p w:rsidR="00E32778" w:rsidRDefault="00E32778">
            <w:pPr>
              <w:snapToGrid w:val="0"/>
              <w:jc w:val="center"/>
              <w:rPr>
                <w:rFonts w:ascii="宋体" w:hAnsi="宋体" w:cs="宋体"/>
                <w:szCs w:val="21"/>
              </w:rPr>
            </w:pPr>
          </w:p>
        </w:tc>
        <w:tc>
          <w:tcPr>
            <w:tcW w:w="567" w:type="dxa"/>
            <w:vMerge/>
            <w:vAlign w:val="center"/>
          </w:tcPr>
          <w:p w:rsidR="00E32778" w:rsidRDefault="00E32778">
            <w:pPr>
              <w:jc w:val="center"/>
              <w:rPr>
                <w:rFonts w:ascii="宋体" w:hAnsi="宋体" w:cs="宋体"/>
                <w:szCs w:val="21"/>
              </w:rPr>
            </w:pPr>
          </w:p>
        </w:tc>
        <w:tc>
          <w:tcPr>
            <w:tcW w:w="4820" w:type="dxa"/>
            <w:vAlign w:val="center"/>
          </w:tcPr>
          <w:p w:rsidR="00E32778" w:rsidRDefault="00920EE0">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w:t>
            </w:r>
            <w:proofErr w:type="gramStart"/>
            <w:r>
              <w:rPr>
                <w:rFonts w:ascii="宋体" w:hAnsi="宋体" w:hint="eastAsia"/>
                <w:bCs/>
                <w:szCs w:val="21"/>
              </w:rPr>
              <w:t>完全响应</w:t>
            </w:r>
            <w:proofErr w:type="gramEnd"/>
            <w:r>
              <w:rPr>
                <w:rFonts w:ascii="宋体" w:hAnsi="宋体" w:hint="eastAsia"/>
                <w:bCs/>
                <w:szCs w:val="21"/>
              </w:rPr>
              <w:t>或正偏离得满分</w:t>
            </w:r>
            <w:r>
              <w:rPr>
                <w:rFonts w:ascii="宋体" w:hAnsi="宋体" w:hint="eastAsia"/>
                <w:bCs/>
                <w:szCs w:val="21"/>
              </w:rPr>
              <w:t>20</w:t>
            </w:r>
            <w:r>
              <w:rPr>
                <w:rFonts w:ascii="宋体" w:hAnsi="宋体" w:hint="eastAsia"/>
                <w:bCs/>
                <w:szCs w:val="21"/>
              </w:rPr>
              <w:t>分，有一项负偏离扣</w:t>
            </w:r>
            <w:r>
              <w:rPr>
                <w:rFonts w:ascii="宋体" w:hAnsi="宋体" w:hint="eastAsia"/>
                <w:bCs/>
                <w:szCs w:val="21"/>
              </w:rPr>
              <w:t>2</w:t>
            </w:r>
            <w:r>
              <w:rPr>
                <w:rFonts w:ascii="宋体" w:hAnsi="宋体" w:hint="eastAsia"/>
                <w:bCs/>
                <w:szCs w:val="21"/>
              </w:rPr>
              <w:t>分，扣完为止</w:t>
            </w:r>
          </w:p>
        </w:tc>
      </w:tr>
      <w:bookmarkEnd w:id="95"/>
      <w:tr w:rsidR="00E32778">
        <w:trPr>
          <w:trHeight w:val="102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10</w:t>
            </w:r>
          </w:p>
        </w:tc>
        <w:tc>
          <w:tcPr>
            <w:tcW w:w="4820" w:type="dxa"/>
            <w:vAlign w:val="center"/>
          </w:tcPr>
          <w:p w:rsidR="00E32778" w:rsidRDefault="00920EE0">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w:t>
            </w:r>
            <w:r>
              <w:rPr>
                <w:rFonts w:ascii="宋体" w:hAnsi="宋体" w:cs="宋体" w:hint="eastAsia"/>
                <w:kern w:val="0"/>
              </w:rPr>
              <w:t>4</w:t>
            </w:r>
            <w:r>
              <w:rPr>
                <w:rFonts w:ascii="宋体" w:hAnsi="宋体" w:hint="eastAsia"/>
              </w:rPr>
              <w:t>-</w:t>
            </w:r>
            <w:r>
              <w:rPr>
                <w:rFonts w:ascii="宋体" w:hAnsi="宋体" w:cs="宋体" w:hint="eastAsia"/>
                <w:kern w:val="0"/>
              </w:rPr>
              <w:t>5]</w:t>
            </w:r>
            <w:r>
              <w:rPr>
                <w:rFonts w:ascii="宋体" w:hAnsi="宋体" w:hint="eastAsia"/>
              </w:rPr>
              <w:t>分</w:t>
            </w:r>
          </w:p>
          <w:p w:rsidR="00E32778" w:rsidRDefault="00920EE0">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E32778" w:rsidRDefault="00920EE0">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E32778">
        <w:trPr>
          <w:trHeight w:val="102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5</w:t>
            </w:r>
          </w:p>
        </w:tc>
        <w:tc>
          <w:tcPr>
            <w:tcW w:w="4820" w:type="dxa"/>
            <w:vAlign w:val="center"/>
          </w:tcPr>
          <w:p w:rsidR="00E32778" w:rsidRDefault="00920EE0">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E32778" w:rsidRDefault="00920EE0">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E32778" w:rsidRDefault="00920EE0">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E32778">
        <w:trPr>
          <w:trHeight w:val="74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5</w:t>
            </w:r>
          </w:p>
        </w:tc>
        <w:tc>
          <w:tcPr>
            <w:tcW w:w="4820" w:type="dxa"/>
            <w:vAlign w:val="center"/>
          </w:tcPr>
          <w:p w:rsidR="00E32778" w:rsidRDefault="00920EE0">
            <w:pPr>
              <w:ind w:left="4200" w:hangingChars="2000" w:hanging="4200"/>
              <w:rPr>
                <w:rFonts w:ascii="宋体" w:hAnsi="宋体"/>
                <w:bCs/>
                <w:szCs w:val="21"/>
              </w:rPr>
            </w:pPr>
            <w:r>
              <w:rPr>
                <w:rFonts w:ascii="宋体" w:hAnsi="宋体" w:hint="eastAsia"/>
                <w:bCs/>
                <w:szCs w:val="21"/>
              </w:rPr>
              <w:t>广州市内设有售后服务点</w:t>
            </w:r>
            <w:r>
              <w:rPr>
                <w:rFonts w:ascii="宋体" w:hAnsi="宋体" w:hint="eastAsia"/>
                <w:bCs/>
                <w:szCs w:val="21"/>
              </w:rPr>
              <w:t>5</w:t>
            </w:r>
            <w:r>
              <w:rPr>
                <w:rFonts w:ascii="宋体" w:hAnsi="宋体" w:hint="eastAsia"/>
                <w:bCs/>
                <w:szCs w:val="21"/>
              </w:rPr>
              <w:t>分</w:t>
            </w:r>
          </w:p>
          <w:p w:rsidR="00E32778" w:rsidRDefault="00920EE0">
            <w:pPr>
              <w:ind w:left="4200" w:hangingChars="2000" w:hanging="4200"/>
              <w:rPr>
                <w:rFonts w:ascii="宋体" w:hAnsi="宋体"/>
                <w:bCs/>
                <w:szCs w:val="21"/>
              </w:rPr>
            </w:pPr>
            <w:r>
              <w:rPr>
                <w:rFonts w:ascii="宋体" w:hAnsi="宋体" w:hint="eastAsia"/>
                <w:bCs/>
                <w:szCs w:val="21"/>
              </w:rPr>
              <w:t>广东省内设有售后服务点</w:t>
            </w:r>
            <w:r>
              <w:rPr>
                <w:rFonts w:ascii="宋体" w:hAnsi="宋体" w:hint="eastAsia"/>
                <w:bCs/>
                <w:szCs w:val="21"/>
              </w:rPr>
              <w:t>3</w:t>
            </w:r>
            <w:r>
              <w:rPr>
                <w:rFonts w:ascii="宋体" w:hAnsi="宋体" w:hint="eastAsia"/>
                <w:bCs/>
                <w:szCs w:val="21"/>
              </w:rPr>
              <w:t>分</w:t>
            </w:r>
          </w:p>
          <w:p w:rsidR="00E32778" w:rsidRDefault="00920EE0">
            <w:pPr>
              <w:snapToGrid w:val="0"/>
              <w:ind w:rightChars="-32" w:right="-67"/>
              <w:jc w:val="left"/>
              <w:rPr>
                <w:rFonts w:ascii="宋体" w:hAnsi="宋体"/>
              </w:rPr>
            </w:pPr>
            <w:r>
              <w:rPr>
                <w:rFonts w:ascii="宋体" w:hAnsi="宋体" w:hint="eastAsia"/>
                <w:bCs/>
                <w:szCs w:val="21"/>
              </w:rPr>
              <w:t>广东省外设有售后服务点</w:t>
            </w:r>
            <w:r>
              <w:rPr>
                <w:rFonts w:ascii="宋体" w:hAnsi="宋体" w:hint="eastAsia"/>
                <w:bCs/>
                <w:szCs w:val="21"/>
              </w:rPr>
              <w:t>1</w:t>
            </w:r>
            <w:r>
              <w:rPr>
                <w:rFonts w:ascii="宋体" w:hAnsi="宋体" w:hint="eastAsia"/>
                <w:bCs/>
                <w:szCs w:val="21"/>
              </w:rPr>
              <w:t>分</w:t>
            </w:r>
          </w:p>
        </w:tc>
      </w:tr>
      <w:tr w:rsidR="00E32778">
        <w:trPr>
          <w:trHeight w:val="357"/>
        </w:trPr>
        <w:tc>
          <w:tcPr>
            <w:tcW w:w="3417" w:type="dxa"/>
            <w:gridSpan w:val="2"/>
            <w:vAlign w:val="center"/>
          </w:tcPr>
          <w:p w:rsidR="00E32778" w:rsidRDefault="00920EE0">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E32778" w:rsidRDefault="00920EE0">
            <w:pPr>
              <w:jc w:val="center"/>
              <w:rPr>
                <w:rFonts w:ascii="宋体" w:hAnsi="宋体" w:cs="宋体"/>
                <w:szCs w:val="21"/>
              </w:rPr>
            </w:pPr>
            <w:r>
              <w:rPr>
                <w:rFonts w:ascii="宋体" w:hAnsi="宋体" w:cs="宋体" w:hint="eastAsia"/>
                <w:szCs w:val="21"/>
              </w:rPr>
              <w:t>50</w:t>
            </w:r>
            <w:r>
              <w:rPr>
                <w:rFonts w:ascii="宋体" w:hAnsi="宋体" w:cs="宋体" w:hint="eastAsia"/>
                <w:szCs w:val="21"/>
              </w:rPr>
              <w:t>分</w:t>
            </w:r>
          </w:p>
        </w:tc>
      </w:tr>
    </w:tbl>
    <w:p w:rsidR="00E32778" w:rsidRDefault="00E32778">
      <w:pPr>
        <w:rPr>
          <w:rFonts w:ascii="宋体" w:hAnsi="宋体"/>
          <w:szCs w:val="21"/>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rPr>
          <w:rFonts w:ascii="宋体" w:hAnsi="宋体"/>
          <w:b/>
          <w:bCs/>
          <w:color w:val="000000"/>
          <w:sz w:val="28"/>
          <w:szCs w:val="28"/>
        </w:rPr>
      </w:pPr>
    </w:p>
    <w:p w:rsidR="00E32778" w:rsidRDefault="00920EE0">
      <w:pPr>
        <w:rPr>
          <w:rFonts w:ascii="宋体" w:hAnsi="宋体"/>
          <w:szCs w:val="21"/>
        </w:rPr>
      </w:pPr>
      <w:r>
        <w:rPr>
          <w:rFonts w:ascii="宋体" w:hAnsi="宋体" w:hint="eastAsia"/>
          <w:szCs w:val="21"/>
        </w:rPr>
        <w:lastRenderedPageBreak/>
        <w:t>2.</w:t>
      </w:r>
      <w:r>
        <w:rPr>
          <w:rFonts w:ascii="宋体" w:hAnsi="宋体" w:hint="eastAsia"/>
          <w:szCs w:val="21"/>
        </w:rPr>
        <w:t>商务评价（</w:t>
      </w:r>
      <w:r>
        <w:rPr>
          <w:rFonts w:ascii="宋体" w:hAnsi="宋体" w:hint="eastAsia"/>
          <w:szCs w:val="21"/>
        </w:rPr>
        <w:t>15</w:t>
      </w:r>
      <w:r>
        <w:rPr>
          <w:rFonts w:ascii="宋体" w:hAnsi="宋体" w:hint="eastAsia"/>
          <w:szCs w:val="21"/>
        </w:rPr>
        <w:t>分）：</w:t>
      </w:r>
    </w:p>
    <w:p w:rsidR="00E32778" w:rsidRDefault="00920EE0">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E32778">
        <w:trPr>
          <w:trHeight w:val="752"/>
        </w:trPr>
        <w:tc>
          <w:tcPr>
            <w:tcW w:w="426"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评分范围</w:t>
            </w:r>
          </w:p>
          <w:p w:rsidR="00E32778" w:rsidRDefault="00920EE0">
            <w:pPr>
              <w:ind w:leftChars="-30" w:left="-63" w:rightChars="-42" w:right="-88"/>
              <w:jc w:val="left"/>
              <w:rPr>
                <w:rFonts w:ascii="宋体" w:hAnsi="宋体" w:cs="宋体"/>
              </w:rPr>
            </w:pPr>
            <w:r>
              <w:rPr>
                <w:rFonts w:ascii="宋体" w:hAnsi="宋体" w:cs="宋体" w:hint="eastAsia"/>
                <w:kern w:val="0"/>
              </w:rPr>
              <w:t>“</w:t>
            </w:r>
            <w:r>
              <w:rPr>
                <w:rFonts w:ascii="宋体" w:hAnsi="宋体" w:cs="宋体" w:hint="eastAsia"/>
                <w:kern w:val="0"/>
              </w:rPr>
              <w:t>[]</w:t>
            </w:r>
            <w:r>
              <w:rPr>
                <w:rFonts w:ascii="宋体" w:hAnsi="宋体" w:cs="宋体" w:hint="eastAsia"/>
                <w:kern w:val="0"/>
              </w:rPr>
              <w:t>”的数值表示包含在所在区间内，“（）”表示不包含所在区间内</w:t>
            </w:r>
            <w:r>
              <w:rPr>
                <w:rFonts w:ascii="宋体" w:hAnsi="宋体" w:cs="宋体" w:hint="eastAsia"/>
              </w:rPr>
              <w:t>）</w:t>
            </w:r>
          </w:p>
        </w:tc>
      </w:tr>
      <w:tr w:rsidR="00E32778">
        <w:trPr>
          <w:trHeight w:val="106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9</w:t>
            </w:r>
          </w:p>
        </w:tc>
        <w:tc>
          <w:tcPr>
            <w:tcW w:w="4961" w:type="dxa"/>
          </w:tcPr>
          <w:p w:rsidR="00E32778" w:rsidRDefault="00920EE0">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E32778" w:rsidRDefault="00920EE0">
            <w:pPr>
              <w:rPr>
                <w:rFonts w:ascii="宋体" w:hAnsi="宋体"/>
                <w:bCs/>
                <w:szCs w:val="21"/>
              </w:rPr>
            </w:pPr>
            <w:r>
              <w:rPr>
                <w:rFonts w:ascii="宋体" w:hAnsi="宋体" w:hint="eastAsia"/>
                <w:bCs/>
                <w:szCs w:val="21"/>
              </w:rPr>
              <w:t>组织架构完善、服务效率高、技术力量强、管理水平</w:t>
            </w:r>
            <w:proofErr w:type="gramStart"/>
            <w:r>
              <w:rPr>
                <w:rFonts w:ascii="宋体" w:hAnsi="宋体" w:hint="eastAsia"/>
                <w:bCs/>
                <w:szCs w:val="21"/>
              </w:rPr>
              <w:t>好</w:t>
            </w:r>
            <w:proofErr w:type="gramEnd"/>
            <w:r>
              <w:rPr>
                <w:rFonts w:ascii="宋体" w:hAnsi="宋体" w:hint="eastAsia"/>
                <w:bCs/>
                <w:szCs w:val="21"/>
              </w:rPr>
              <w:t>和业内口碑突出的（</w:t>
            </w:r>
            <w:r>
              <w:rPr>
                <w:rFonts w:ascii="宋体" w:hAnsi="宋体" w:hint="eastAsia"/>
                <w:bCs/>
                <w:szCs w:val="21"/>
              </w:rPr>
              <w:t>4-6</w:t>
            </w:r>
            <w:r>
              <w:rPr>
                <w:rFonts w:ascii="宋体" w:hAnsi="宋体" w:cs="宋体" w:hint="eastAsia"/>
                <w:kern w:val="0"/>
              </w:rPr>
              <w:t>]</w:t>
            </w:r>
            <w:r>
              <w:rPr>
                <w:rFonts w:ascii="宋体" w:hAnsi="宋体" w:hint="eastAsia"/>
                <w:bCs/>
                <w:szCs w:val="21"/>
              </w:rPr>
              <w:t>分；</w:t>
            </w:r>
          </w:p>
          <w:p w:rsidR="00E32778" w:rsidRDefault="00920EE0">
            <w:pPr>
              <w:rPr>
                <w:rFonts w:ascii="宋体" w:hAnsi="宋体"/>
                <w:bCs/>
                <w:szCs w:val="21"/>
              </w:rPr>
            </w:pPr>
            <w:r>
              <w:rPr>
                <w:rFonts w:ascii="宋体" w:hAnsi="宋体" w:hint="eastAsia"/>
                <w:bCs/>
                <w:szCs w:val="21"/>
              </w:rPr>
              <w:t>组织架构良好、服务效率、技术力量和管理水平一般、业内口碑良好的（</w:t>
            </w:r>
            <w:r>
              <w:rPr>
                <w:rFonts w:ascii="宋体" w:hAnsi="宋体" w:hint="eastAsia"/>
                <w:bCs/>
                <w:szCs w:val="21"/>
              </w:rPr>
              <w:t>2-4</w:t>
            </w:r>
            <w:r>
              <w:rPr>
                <w:rFonts w:ascii="宋体" w:hAnsi="宋体" w:cs="宋体" w:hint="eastAsia"/>
                <w:kern w:val="0"/>
              </w:rPr>
              <w:t>]</w:t>
            </w:r>
            <w:r>
              <w:rPr>
                <w:rFonts w:ascii="宋体" w:hAnsi="宋体" w:hint="eastAsia"/>
                <w:bCs/>
                <w:szCs w:val="21"/>
              </w:rPr>
              <w:t>分；</w:t>
            </w:r>
          </w:p>
          <w:p w:rsidR="00E32778" w:rsidRDefault="00920EE0">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0-2</w:t>
            </w:r>
            <w:r>
              <w:rPr>
                <w:rFonts w:ascii="宋体" w:hAnsi="宋体" w:cs="宋体" w:hint="eastAsia"/>
                <w:kern w:val="0"/>
              </w:rPr>
              <w:t>]</w:t>
            </w:r>
            <w:r>
              <w:rPr>
                <w:rFonts w:ascii="宋体" w:hAnsi="宋体" w:hint="eastAsia"/>
                <w:bCs/>
                <w:szCs w:val="21"/>
              </w:rPr>
              <w:t>分。</w:t>
            </w:r>
          </w:p>
        </w:tc>
      </w:tr>
      <w:tr w:rsidR="00E32778">
        <w:trPr>
          <w:trHeight w:val="119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tabs>
                <w:tab w:val="left" w:pos="840"/>
              </w:tabs>
              <w:jc w:val="left"/>
              <w:rPr>
                <w:rFonts w:ascii="宋体" w:hAnsi="宋体"/>
                <w:szCs w:val="21"/>
              </w:rPr>
            </w:pPr>
            <w:r>
              <w:rPr>
                <w:rFonts w:ascii="宋体" w:hAnsi="宋体" w:hint="eastAsia"/>
                <w:szCs w:val="21"/>
              </w:rPr>
              <w:t>响应人的财务状况（以</w:t>
            </w:r>
            <w:r>
              <w:rPr>
                <w:rFonts w:ascii="宋体" w:hAnsi="宋体" w:hint="eastAsia"/>
                <w:szCs w:val="21"/>
              </w:rPr>
              <w:t>2017</w:t>
            </w:r>
            <w:r>
              <w:rPr>
                <w:rFonts w:ascii="宋体" w:hAnsi="宋体" w:hint="eastAsia"/>
                <w:szCs w:val="21"/>
              </w:rPr>
              <w:t>年</w:t>
            </w:r>
            <w:r>
              <w:rPr>
                <w:rFonts w:ascii="宋体" w:hAnsi="宋体" w:hint="eastAsia"/>
                <w:szCs w:val="21"/>
              </w:rPr>
              <w:t>-2019</w:t>
            </w:r>
            <w:r>
              <w:rPr>
                <w:rFonts w:ascii="宋体" w:hAnsi="宋体" w:hint="eastAsia"/>
                <w:szCs w:val="21"/>
              </w:rPr>
              <w:t>年，近</w:t>
            </w:r>
            <w:r>
              <w:rPr>
                <w:rFonts w:ascii="宋体" w:hAnsi="宋体" w:hint="eastAsia"/>
                <w:szCs w:val="21"/>
              </w:rPr>
              <w:t>3</w:t>
            </w:r>
            <w:r>
              <w:rPr>
                <w:rFonts w:ascii="宋体" w:hAnsi="宋体" w:hint="eastAsia"/>
                <w:szCs w:val="21"/>
              </w:rPr>
              <w:t>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E32778" w:rsidRDefault="00920EE0">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w:t>
            </w:r>
            <w:r>
              <w:rPr>
                <w:rFonts w:ascii="宋体" w:hAnsi="宋体" w:cs="仿宋_GB2312" w:hint="eastAsia"/>
                <w:bCs/>
                <w:szCs w:val="21"/>
              </w:rPr>
              <w:t>3</w:t>
            </w:r>
            <w:r>
              <w:rPr>
                <w:rFonts w:ascii="宋体" w:hAnsi="宋体" w:cs="仿宋_GB2312" w:hint="eastAsia"/>
                <w:bCs/>
                <w:szCs w:val="21"/>
              </w:rPr>
              <w:t>分，</w:t>
            </w:r>
          </w:p>
          <w:p w:rsidR="00E32778" w:rsidRDefault="00920EE0">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w:t>
            </w:r>
            <w:r>
              <w:rPr>
                <w:rFonts w:ascii="宋体" w:hAnsi="宋体" w:hint="eastAsia"/>
                <w:bCs/>
                <w:szCs w:val="21"/>
              </w:rPr>
              <w:t>2</w:t>
            </w:r>
            <w:r>
              <w:rPr>
                <w:rFonts w:ascii="宋体" w:hAnsi="宋体" w:hint="eastAsia"/>
                <w:bCs/>
                <w:szCs w:val="21"/>
              </w:rPr>
              <w:t>分；</w:t>
            </w:r>
          </w:p>
          <w:p w:rsidR="00E32778" w:rsidRDefault="00920EE0">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w:t>
            </w:r>
            <w:r>
              <w:rPr>
                <w:rFonts w:ascii="宋体" w:hAnsi="宋体" w:cs="仿宋_GB2312" w:hint="eastAsia"/>
                <w:bCs/>
                <w:szCs w:val="21"/>
              </w:rPr>
              <w:t>1</w:t>
            </w:r>
            <w:r>
              <w:rPr>
                <w:rFonts w:ascii="宋体" w:hAnsi="宋体" w:cs="仿宋_GB2312" w:hint="eastAsia"/>
                <w:bCs/>
                <w:szCs w:val="21"/>
              </w:rPr>
              <w:t>分，</w:t>
            </w:r>
          </w:p>
          <w:p w:rsidR="00E32778" w:rsidRDefault="00920EE0">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E32778">
        <w:trPr>
          <w:trHeight w:val="119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jc w:val="center"/>
              <w:rPr>
                <w:rFonts w:ascii="宋体" w:hAnsi="宋体"/>
              </w:rPr>
            </w:pPr>
            <w:r>
              <w:rPr>
                <w:rFonts w:ascii="宋体" w:hAnsi="宋体" w:hint="eastAsia"/>
              </w:rPr>
              <w:t>2017</w:t>
            </w:r>
            <w:r>
              <w:rPr>
                <w:rFonts w:ascii="宋体" w:hAnsi="宋体" w:hint="eastAsia"/>
              </w:rPr>
              <w:t>年至今同类项目业绩</w:t>
            </w:r>
          </w:p>
          <w:p w:rsidR="00E32778" w:rsidRDefault="00920EE0">
            <w:pPr>
              <w:ind w:leftChars="-30" w:left="-63" w:rightChars="-42" w:right="-88"/>
              <w:jc w:val="center"/>
              <w:rPr>
                <w:rFonts w:ascii="宋体" w:hAnsi="宋体" w:cs="宋体"/>
                <w:szCs w:val="21"/>
              </w:rPr>
            </w:pPr>
            <w:r>
              <w:rPr>
                <w:rFonts w:ascii="宋体" w:hAnsi="宋体" w:hint="eastAsia"/>
              </w:rPr>
              <w:t>（请</w:t>
            </w:r>
            <w:proofErr w:type="gramStart"/>
            <w:r>
              <w:rPr>
                <w:rFonts w:ascii="宋体" w:hAnsi="宋体" w:hint="eastAsia"/>
              </w:rPr>
              <w:t>附合同</w:t>
            </w:r>
            <w:proofErr w:type="gramEnd"/>
            <w:r>
              <w:rPr>
                <w:rFonts w:ascii="宋体" w:hAnsi="宋体" w:hint="eastAsia"/>
              </w:rPr>
              <w:t>复印件作为同类业绩评价证明资料）</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w:t>
            </w:r>
            <w:r>
              <w:rPr>
                <w:rFonts w:ascii="宋体" w:hAnsi="宋体" w:cs="仿宋_GB2312" w:hint="eastAsia"/>
                <w:szCs w:val="21"/>
              </w:rPr>
              <w:t>万元人民币</w:t>
            </w:r>
            <w:r>
              <w:rPr>
                <w:rFonts w:ascii="宋体" w:hAnsi="宋体" w:cs="仿宋_GB2312" w:hint="eastAsia"/>
                <w:szCs w:val="21"/>
                <w:lang w:val="zh-CN"/>
              </w:rPr>
              <w:t>）总金额高低进行比较打分，没有则不计分。</w:t>
            </w:r>
          </w:p>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优：</w:t>
            </w:r>
            <w:r>
              <w:rPr>
                <w:rFonts w:ascii="宋体" w:hAnsi="宋体" w:cs="仿宋_GB2312" w:hint="eastAsia"/>
                <w:szCs w:val="21"/>
                <w:lang w:val="zh-CN"/>
              </w:rPr>
              <w:t>3</w:t>
            </w:r>
            <w:r>
              <w:rPr>
                <w:rFonts w:ascii="宋体" w:hAnsi="宋体" w:cs="仿宋_GB2312" w:hint="eastAsia"/>
                <w:szCs w:val="21"/>
                <w:lang w:val="zh-CN"/>
              </w:rPr>
              <w:t>分</w:t>
            </w:r>
          </w:p>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中：</w:t>
            </w:r>
            <w:r>
              <w:rPr>
                <w:rFonts w:ascii="宋体" w:hAnsi="宋体" w:cs="仿宋_GB2312" w:hint="eastAsia"/>
                <w:szCs w:val="21"/>
                <w:lang w:val="zh-CN"/>
              </w:rPr>
              <w:t>2</w:t>
            </w:r>
            <w:r>
              <w:rPr>
                <w:rFonts w:ascii="宋体" w:hAnsi="宋体" w:cs="仿宋_GB2312" w:hint="eastAsia"/>
                <w:szCs w:val="21"/>
                <w:lang w:val="zh-CN"/>
              </w:rPr>
              <w:t>分</w:t>
            </w:r>
          </w:p>
          <w:p w:rsidR="00E32778" w:rsidRDefault="00920EE0">
            <w:pPr>
              <w:ind w:leftChars="-30" w:left="-63" w:rightChars="-42" w:right="-88"/>
              <w:rPr>
                <w:rFonts w:ascii="宋体" w:hAnsi="宋体" w:cs="宋体"/>
                <w:szCs w:val="21"/>
              </w:rPr>
            </w:pPr>
            <w:r>
              <w:rPr>
                <w:rFonts w:ascii="宋体" w:hAnsi="宋体" w:cs="仿宋_GB2312" w:hint="eastAsia"/>
                <w:szCs w:val="21"/>
                <w:lang w:val="zh-CN"/>
              </w:rPr>
              <w:t>差：</w:t>
            </w:r>
            <w:r>
              <w:rPr>
                <w:rFonts w:ascii="宋体" w:hAnsi="宋体" w:cs="仿宋_GB2312" w:hint="eastAsia"/>
                <w:szCs w:val="21"/>
                <w:lang w:val="zh-CN"/>
              </w:rPr>
              <w:t>1</w:t>
            </w:r>
            <w:r>
              <w:rPr>
                <w:rFonts w:ascii="宋体" w:hAnsi="宋体" w:cs="仿宋_GB2312" w:hint="eastAsia"/>
                <w:szCs w:val="21"/>
                <w:lang w:val="zh-CN"/>
              </w:rPr>
              <w:t>分</w:t>
            </w:r>
            <w:r>
              <w:rPr>
                <w:rFonts w:ascii="宋体" w:hAnsi="宋体" w:cs="宋体" w:hint="eastAsia"/>
              </w:rPr>
              <w:t>。</w:t>
            </w:r>
          </w:p>
        </w:tc>
      </w:tr>
      <w:tr w:rsidR="00E32778">
        <w:trPr>
          <w:trHeight w:val="603"/>
        </w:trPr>
        <w:tc>
          <w:tcPr>
            <w:tcW w:w="2992" w:type="dxa"/>
            <w:gridSpan w:val="2"/>
            <w:vAlign w:val="center"/>
          </w:tcPr>
          <w:p w:rsidR="00E32778" w:rsidRDefault="00920EE0">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E32778" w:rsidRDefault="00920EE0">
            <w:pPr>
              <w:jc w:val="center"/>
              <w:rPr>
                <w:rFonts w:ascii="宋体" w:hAnsi="宋体" w:cs="宋体"/>
                <w:szCs w:val="21"/>
              </w:rPr>
            </w:pPr>
            <w:r>
              <w:rPr>
                <w:rFonts w:ascii="宋体" w:hAnsi="宋体" w:cs="宋体" w:hint="eastAsia"/>
                <w:szCs w:val="21"/>
              </w:rPr>
              <w:t>15</w:t>
            </w:r>
            <w:r>
              <w:rPr>
                <w:rFonts w:ascii="宋体" w:hAnsi="宋体" w:cs="宋体" w:hint="eastAsia"/>
                <w:szCs w:val="21"/>
              </w:rPr>
              <w:t>分</w:t>
            </w:r>
          </w:p>
        </w:tc>
      </w:tr>
    </w:tbl>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920EE0">
      <w:pPr>
        <w:pStyle w:val="a0"/>
        <w:ind w:firstLineChars="200"/>
        <w:rPr>
          <w:rFonts w:ascii="宋体" w:hAnsi="宋体"/>
          <w:szCs w:val="21"/>
        </w:rPr>
      </w:pPr>
      <w:r>
        <w:rPr>
          <w:rFonts w:ascii="宋体" w:hAnsi="宋体" w:hint="eastAsia"/>
          <w:szCs w:val="21"/>
        </w:rPr>
        <w:t>3.</w:t>
      </w:r>
      <w:r>
        <w:rPr>
          <w:rFonts w:ascii="宋体" w:hAnsi="宋体" w:hint="eastAsia"/>
          <w:szCs w:val="21"/>
        </w:rPr>
        <w:t>价格评价：</w:t>
      </w:r>
    </w:p>
    <w:p w:rsidR="00E32778" w:rsidRDefault="00920EE0">
      <w:pPr>
        <w:pStyle w:val="a0"/>
        <w:ind w:firstLineChars="20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）响应报价的确定：经响应文件初审进行必要的价格更正及按上述条款的原则校核修正后的价格为响应报价。</w:t>
      </w:r>
    </w:p>
    <w:p w:rsidR="00E32778" w:rsidRDefault="00920EE0">
      <w:pPr>
        <w:pStyle w:val="a0"/>
        <w:ind w:firstLineChars="20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）计算价格评分：各</w:t>
      </w:r>
      <w:proofErr w:type="gramStart"/>
      <w:r>
        <w:rPr>
          <w:rFonts w:ascii="宋体" w:hAnsi="宋体" w:hint="eastAsia"/>
          <w:szCs w:val="21"/>
        </w:rPr>
        <w:t>有效响应</w:t>
      </w:r>
      <w:proofErr w:type="gramEnd"/>
      <w:r>
        <w:rPr>
          <w:rFonts w:ascii="宋体" w:hAnsi="宋体" w:hint="eastAsia"/>
          <w:szCs w:val="21"/>
        </w:rPr>
        <w:t>供应商的响应报价中，取最低者作为基准价，各</w:t>
      </w:r>
      <w:proofErr w:type="gramStart"/>
      <w:r>
        <w:rPr>
          <w:rFonts w:ascii="宋体" w:hAnsi="宋体" w:hint="eastAsia"/>
          <w:szCs w:val="21"/>
        </w:rPr>
        <w:t>有效响应</w:t>
      </w:r>
      <w:proofErr w:type="gramEnd"/>
      <w:r>
        <w:rPr>
          <w:rFonts w:ascii="宋体" w:hAnsi="宋体" w:hint="eastAsia"/>
          <w:szCs w:val="21"/>
        </w:rPr>
        <w:t>供应商的价格评分统一按照下列公式计算：</w:t>
      </w:r>
      <w:r>
        <w:rPr>
          <w:rFonts w:ascii="宋体" w:hAnsi="宋体" w:hint="eastAsia"/>
          <w:szCs w:val="21"/>
        </w:rPr>
        <w:t xml:space="preserve"> </w:t>
      </w:r>
      <w:r>
        <w:rPr>
          <w:rFonts w:ascii="宋体" w:hAnsi="宋体" w:hint="eastAsia"/>
          <w:szCs w:val="21"/>
        </w:rPr>
        <w:t>价格评分＝（基准价÷响应报价）×价格权重×</w:t>
      </w:r>
      <w:r>
        <w:rPr>
          <w:rFonts w:ascii="宋体" w:hAnsi="宋体" w:hint="eastAsia"/>
          <w:szCs w:val="21"/>
        </w:rPr>
        <w:t>100</w:t>
      </w:r>
      <w:r>
        <w:rPr>
          <w:rFonts w:ascii="宋体" w:hAnsi="宋体" w:hint="eastAsia"/>
          <w:szCs w:val="21"/>
        </w:rPr>
        <w:t>。</w:t>
      </w:r>
      <w:r>
        <w:rPr>
          <w:rFonts w:ascii="宋体" w:hAnsi="宋体"/>
          <w:szCs w:val="21"/>
        </w:rPr>
        <w:t>（精确到</w:t>
      </w:r>
      <w:r>
        <w:rPr>
          <w:rFonts w:ascii="宋体" w:hAnsi="宋体" w:hint="eastAsia"/>
          <w:szCs w:val="21"/>
        </w:rPr>
        <w:t>小数点后</w:t>
      </w:r>
      <w:r>
        <w:rPr>
          <w:rFonts w:ascii="宋体" w:hAnsi="宋体" w:hint="eastAsia"/>
          <w:szCs w:val="21"/>
        </w:rPr>
        <w:t>2</w:t>
      </w:r>
      <w:r>
        <w:rPr>
          <w:rFonts w:ascii="宋体" w:hAnsi="宋体" w:hint="eastAsia"/>
          <w:szCs w:val="21"/>
        </w:rPr>
        <w:t>位</w:t>
      </w:r>
      <w:r>
        <w:rPr>
          <w:rFonts w:ascii="宋体" w:hAnsi="宋体"/>
          <w:szCs w:val="21"/>
        </w:rPr>
        <w:t>）</w:t>
      </w:r>
    </w:p>
    <w:p w:rsidR="00E32778" w:rsidRDefault="00E32778">
      <w:pPr>
        <w:pStyle w:val="a0"/>
        <w:ind w:firstLineChars="200"/>
        <w:rPr>
          <w:rFonts w:ascii="宋体" w:hAnsi="宋体"/>
          <w:szCs w:val="21"/>
        </w:rPr>
      </w:pPr>
    </w:p>
    <w:p w:rsidR="00E32778" w:rsidRDefault="00920EE0">
      <w:pPr>
        <w:widowControl/>
        <w:spacing w:line="360" w:lineRule="auto"/>
        <w:jc w:val="left"/>
        <w:rPr>
          <w:rFonts w:ascii="宋体" w:hAnsi="宋体"/>
          <w:b/>
          <w:szCs w:val="21"/>
        </w:rPr>
      </w:pPr>
      <w:r>
        <w:rPr>
          <w:rFonts w:ascii="宋体" w:hAnsi="宋体" w:hint="eastAsia"/>
          <w:b/>
          <w:szCs w:val="21"/>
        </w:rPr>
        <w:t>（四）评分的计算</w:t>
      </w:r>
    </w:p>
    <w:p w:rsidR="00E32778" w:rsidRDefault="00920EE0">
      <w:pPr>
        <w:widowControl/>
        <w:tabs>
          <w:tab w:val="left" w:pos="720"/>
        </w:tabs>
        <w:spacing w:line="360" w:lineRule="auto"/>
        <w:rPr>
          <w:rFonts w:ascii="宋体" w:hAnsi="宋体"/>
          <w:bCs/>
          <w:szCs w:val="21"/>
        </w:rPr>
      </w:pPr>
      <w:r>
        <w:rPr>
          <w:rFonts w:ascii="宋体" w:hAnsi="宋体" w:hint="eastAsia"/>
          <w:bCs/>
          <w:szCs w:val="21"/>
        </w:rPr>
        <w:t xml:space="preserve">1. </w:t>
      </w:r>
      <w:r>
        <w:rPr>
          <w:rFonts w:ascii="宋体" w:hAnsi="宋体" w:hint="eastAsia"/>
          <w:bCs/>
          <w:szCs w:val="21"/>
        </w:rPr>
        <w:t>技术评分：</w:t>
      </w:r>
      <w:r>
        <w:rPr>
          <w:rFonts w:ascii="宋体" w:hAnsi="宋体" w:hint="eastAsia"/>
          <w:szCs w:val="21"/>
        </w:rPr>
        <w:t xml:space="preserve"> </w:t>
      </w:r>
      <w:r>
        <w:rPr>
          <w:rFonts w:ascii="宋体" w:hAnsi="宋体" w:hint="eastAsia"/>
          <w:szCs w:val="21"/>
        </w:rPr>
        <w:t>将各个评委的技术评分汇总，进行算术平均，得出该响应人的技术评分（按四舍五入原则精确到小数点后</w:t>
      </w:r>
      <w:r>
        <w:rPr>
          <w:rFonts w:ascii="宋体" w:hAnsi="宋体" w:hint="eastAsia"/>
          <w:szCs w:val="21"/>
        </w:rPr>
        <w:t>2</w:t>
      </w:r>
      <w:r>
        <w:rPr>
          <w:rFonts w:ascii="宋体" w:hAnsi="宋体" w:hint="eastAsia"/>
          <w:szCs w:val="21"/>
        </w:rPr>
        <w:t>位）。</w:t>
      </w:r>
    </w:p>
    <w:p w:rsidR="00E32778" w:rsidRDefault="00920EE0">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w:t>
      </w:r>
      <w:r>
        <w:rPr>
          <w:rFonts w:ascii="宋体" w:hAnsi="宋体" w:hint="eastAsia"/>
          <w:szCs w:val="21"/>
        </w:rPr>
        <w:t>分（按四舍五入原则精确到小数点后</w:t>
      </w:r>
      <w:r>
        <w:rPr>
          <w:rFonts w:ascii="宋体" w:hAnsi="宋体" w:hint="eastAsia"/>
          <w:szCs w:val="21"/>
        </w:rPr>
        <w:t>2</w:t>
      </w:r>
      <w:r>
        <w:rPr>
          <w:rFonts w:ascii="宋体" w:hAnsi="宋体" w:hint="eastAsia"/>
          <w:szCs w:val="21"/>
        </w:rPr>
        <w:t>位）。</w:t>
      </w:r>
    </w:p>
    <w:p w:rsidR="00E32778" w:rsidRDefault="00920EE0">
      <w:pPr>
        <w:widowControl/>
        <w:tabs>
          <w:tab w:val="left" w:pos="720"/>
        </w:tabs>
        <w:spacing w:line="360" w:lineRule="auto"/>
        <w:rPr>
          <w:rFonts w:ascii="宋体" w:hAnsi="宋体"/>
          <w:szCs w:val="21"/>
        </w:rPr>
      </w:pPr>
      <w:r>
        <w:rPr>
          <w:rFonts w:ascii="宋体" w:hAnsi="宋体" w:hint="eastAsia"/>
          <w:szCs w:val="21"/>
        </w:rPr>
        <w:t>3.</w:t>
      </w:r>
      <w:r>
        <w:rPr>
          <w:rFonts w:ascii="宋体" w:hAnsi="宋体" w:hint="eastAsia"/>
          <w:szCs w:val="21"/>
        </w:rPr>
        <w:t>综合评分</w:t>
      </w:r>
    </w:p>
    <w:p w:rsidR="00E32778" w:rsidRDefault="00920EE0">
      <w:pPr>
        <w:widowControl/>
        <w:tabs>
          <w:tab w:val="left" w:pos="720"/>
        </w:tabs>
        <w:spacing w:line="360" w:lineRule="auto"/>
        <w:rPr>
          <w:rFonts w:ascii="宋体" w:hAnsi="宋体"/>
          <w:bCs/>
          <w:szCs w:val="21"/>
        </w:rPr>
      </w:pPr>
      <w:r>
        <w:rPr>
          <w:rFonts w:ascii="宋体" w:hAnsi="宋体" w:hint="eastAsia"/>
          <w:szCs w:val="21"/>
        </w:rPr>
        <w:t>3.1</w:t>
      </w:r>
      <w:r>
        <w:rPr>
          <w:rFonts w:ascii="宋体" w:hAnsi="宋体" w:hint="eastAsia"/>
          <w:szCs w:val="21"/>
        </w:rPr>
        <w:t>综合评分</w:t>
      </w:r>
      <w:r>
        <w:rPr>
          <w:rFonts w:ascii="宋体" w:hAnsi="宋体" w:hint="eastAsia"/>
          <w:szCs w:val="21"/>
        </w:rPr>
        <w:t>=</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2"/>
    <w:bookmarkEnd w:id="73"/>
    <w:bookmarkEnd w:id="74"/>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3.2</w:t>
      </w:r>
      <w:r>
        <w:rPr>
          <w:rFonts w:ascii="宋体" w:hAnsi="宋体" w:hint="eastAsia"/>
          <w:szCs w:val="21"/>
        </w:rPr>
        <w:t>各项得分按四舍五入原则精确到小数点后</w:t>
      </w:r>
      <w:r>
        <w:rPr>
          <w:rFonts w:ascii="宋体" w:hAnsi="宋体" w:hint="eastAsia"/>
          <w:szCs w:val="21"/>
        </w:rPr>
        <w:t>2</w:t>
      </w:r>
      <w:r>
        <w:rPr>
          <w:rFonts w:ascii="宋体" w:hAnsi="宋体" w:hint="eastAsia"/>
          <w:szCs w:val="21"/>
        </w:rPr>
        <w:t>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E32778" w:rsidRDefault="00920EE0">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E32778" w:rsidRDefault="00E32778">
      <w:pPr>
        <w:widowControl/>
        <w:tabs>
          <w:tab w:val="left" w:pos="720"/>
          <w:tab w:val="left" w:pos="1080"/>
        </w:tabs>
        <w:spacing w:line="360" w:lineRule="auto"/>
        <w:ind w:firstLineChars="100" w:firstLine="210"/>
        <w:rPr>
          <w:rFonts w:ascii="宋体" w:hAnsi="宋体"/>
          <w:szCs w:val="21"/>
        </w:rPr>
      </w:pPr>
    </w:p>
    <w:p w:rsidR="00E32778" w:rsidRDefault="00E32778">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96" w:name="_Toc130180739"/>
      <w:bookmarkStart w:id="97" w:name="_Toc238282340"/>
      <w:bookmarkStart w:id="98" w:name="_Toc130180844"/>
      <w:bookmarkStart w:id="99" w:name="_Toc334797767"/>
      <w:bookmarkStart w:id="100" w:name="_Toc130180925"/>
      <w:r>
        <w:rPr>
          <w:rFonts w:ascii="宋体" w:hAnsi="宋体" w:cs="Tahoma"/>
          <w:spacing w:val="20"/>
          <w:sz w:val="32"/>
          <w:szCs w:val="32"/>
        </w:rPr>
        <w:br w:type="page"/>
      </w:r>
      <w:r>
        <w:rPr>
          <w:rFonts w:ascii="宋体" w:hAnsi="宋体" w:cs="Tahoma" w:hint="eastAsia"/>
          <w:spacing w:val="20"/>
          <w:sz w:val="32"/>
          <w:szCs w:val="32"/>
        </w:rPr>
        <w:lastRenderedPageBreak/>
        <w:t>第四章</w:t>
      </w:r>
      <w:r>
        <w:rPr>
          <w:rFonts w:ascii="宋体" w:hAnsi="宋体" w:cs="Tahoma" w:hint="eastAsia"/>
          <w:spacing w:val="20"/>
          <w:sz w:val="32"/>
          <w:szCs w:val="32"/>
        </w:rPr>
        <w:t xml:space="preserve">  </w:t>
      </w:r>
      <w:r>
        <w:rPr>
          <w:rFonts w:ascii="宋体" w:hAnsi="宋体" w:cs="Tahoma" w:hint="eastAsia"/>
          <w:spacing w:val="20"/>
          <w:sz w:val="32"/>
          <w:szCs w:val="32"/>
        </w:rPr>
        <w:t>响应文件格式</w:t>
      </w:r>
      <w:bookmarkStart w:id="101" w:name="_Toc130139098"/>
      <w:bookmarkEnd w:id="96"/>
      <w:bookmarkEnd w:id="97"/>
      <w:bookmarkEnd w:id="98"/>
      <w:bookmarkEnd w:id="99"/>
      <w:bookmarkEnd w:id="100"/>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E32778">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proofErr w:type="gramStart"/>
            <w:r>
              <w:rPr>
                <w:rFonts w:ascii="宋体" w:hAnsi="宋体" w:cs="宋体" w:hint="eastAsia"/>
                <w:b/>
                <w:bCs/>
                <w:color w:val="000000"/>
                <w:kern w:val="0"/>
                <w:szCs w:val="21"/>
              </w:rPr>
              <w:t>一</w:t>
            </w:r>
            <w:proofErr w:type="gramEnd"/>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w:t>
            </w:r>
            <w:r>
              <w:rPr>
                <w:rFonts w:ascii="宋体" w:hAnsi="宋体" w:cs="宋体" w:hint="eastAsia"/>
                <w:color w:val="000000"/>
                <w:kern w:val="0"/>
                <w:szCs w:val="21"/>
              </w:rPr>
              <w:t>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响应人营业执照或事业法人证书副本或三证合一证明复印件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hint="eastAsia"/>
                <w:szCs w:val="21"/>
              </w:rPr>
              <w:t>实质性条款响应一览表</w:t>
            </w:r>
            <w:r>
              <w:rPr>
                <w:rFonts w:ascii="宋体" w:hAnsi="宋体"/>
                <w:szCs w:val="21"/>
              </w:rPr>
              <w:t>(</w:t>
            </w:r>
            <w:r>
              <w:rPr>
                <w:rFonts w:ascii="宋体" w:hAnsi="宋体" w:hint="eastAsia"/>
                <w:szCs w:val="21"/>
              </w:rPr>
              <w:t>格式</w:t>
            </w:r>
            <w:r>
              <w:rPr>
                <w:rFonts w:ascii="宋体" w:hAnsi="宋体" w:hint="eastAsia"/>
                <w:szCs w:val="21"/>
              </w:rPr>
              <w:t>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4.1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olor w:val="000000"/>
                <w:kern w:val="0"/>
                <w:szCs w:val="21"/>
              </w:rPr>
            </w:pPr>
            <w:r>
              <w:rPr>
                <w:rFonts w:ascii="宋体" w:hAnsi="宋体" w:hint="eastAsia"/>
                <w:color w:val="000000"/>
                <w:kern w:val="0"/>
                <w:szCs w:val="21"/>
              </w:rPr>
              <w:t>4.2</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91"/>
        </w:trPr>
        <w:tc>
          <w:tcPr>
            <w:tcW w:w="878" w:type="dxa"/>
            <w:tcBorders>
              <w:top w:val="nil"/>
              <w:left w:val="single" w:sz="4" w:space="0" w:color="auto"/>
              <w:bottom w:val="single" w:sz="4" w:space="0" w:color="auto"/>
              <w:right w:val="single" w:sz="4" w:space="0" w:color="auto"/>
            </w:tcBorders>
            <w:vAlign w:val="center"/>
          </w:tcPr>
          <w:p w:rsidR="00E32778" w:rsidRDefault="00920EE0">
            <w:pPr>
              <w:widowControl/>
              <w:rPr>
                <w:rFonts w:ascii="宋体" w:hAnsi="宋体"/>
                <w:color w:val="000000"/>
                <w:kern w:val="0"/>
                <w:szCs w:val="21"/>
              </w:rPr>
            </w:pPr>
            <w:r>
              <w:rPr>
                <w:rFonts w:ascii="宋体" w:hAnsi="宋体" w:hint="eastAsia"/>
                <w:color w:val="000000"/>
                <w:kern w:val="0"/>
                <w:szCs w:val="21"/>
              </w:rPr>
              <w:t>4.3</w:t>
            </w:r>
          </w:p>
        </w:tc>
        <w:tc>
          <w:tcPr>
            <w:tcW w:w="6696" w:type="dxa"/>
            <w:tcBorders>
              <w:top w:val="nil"/>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r>
      <w:tr w:rsidR="00E32778">
        <w:trPr>
          <w:trHeight w:val="155"/>
        </w:trPr>
        <w:tc>
          <w:tcPr>
            <w:tcW w:w="878" w:type="dxa"/>
            <w:tcBorders>
              <w:top w:val="nil"/>
              <w:left w:val="single" w:sz="4" w:space="0" w:color="auto"/>
              <w:bottom w:val="single" w:sz="4" w:space="0" w:color="auto"/>
              <w:right w:val="single" w:sz="4" w:space="0" w:color="auto"/>
            </w:tcBorders>
            <w:vAlign w:val="center"/>
          </w:tcPr>
          <w:p w:rsidR="00E32778" w:rsidRDefault="00920EE0">
            <w:pPr>
              <w:widowControl/>
              <w:rPr>
                <w:rFonts w:ascii="宋体" w:hAnsi="宋体"/>
                <w:kern w:val="0"/>
                <w:szCs w:val="21"/>
              </w:rPr>
            </w:pPr>
            <w:r>
              <w:rPr>
                <w:rFonts w:ascii="宋体" w:hAnsi="宋体" w:hint="eastAsia"/>
                <w:kern w:val="0"/>
                <w:szCs w:val="21"/>
              </w:rPr>
              <w:t>4.4</w:t>
            </w:r>
          </w:p>
        </w:tc>
        <w:tc>
          <w:tcPr>
            <w:tcW w:w="6696" w:type="dxa"/>
            <w:tcBorders>
              <w:top w:val="nil"/>
              <w:left w:val="nil"/>
              <w:bottom w:val="single" w:sz="4" w:space="0" w:color="auto"/>
              <w:right w:val="single" w:sz="4" w:space="0" w:color="auto"/>
            </w:tcBorders>
            <w:vAlign w:val="center"/>
          </w:tcPr>
          <w:p w:rsidR="00E32778" w:rsidRDefault="00920EE0">
            <w:pPr>
              <w:widowControl/>
              <w:rPr>
                <w:rFonts w:ascii="宋体" w:hAnsi="宋体" w:cs="宋体"/>
                <w:kern w:val="0"/>
                <w:szCs w:val="21"/>
              </w:rPr>
            </w:pPr>
            <w:r>
              <w:rPr>
                <w:rFonts w:ascii="宋体" w:hAnsi="宋体" w:hint="eastAsia"/>
                <w:kern w:val="0"/>
                <w:szCs w:val="21"/>
              </w:rPr>
              <w:t>2017</w:t>
            </w:r>
            <w:r>
              <w:rPr>
                <w:rFonts w:ascii="宋体" w:hAnsi="宋体" w:hint="eastAsia"/>
                <w:kern w:val="0"/>
                <w:szCs w:val="21"/>
              </w:rPr>
              <w:t>年至今同类项目业绩情况一览表（格式</w:t>
            </w:r>
            <w:r>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r>
      <w:tr w:rsidR="00E32778">
        <w:trPr>
          <w:trHeight w:val="205"/>
        </w:trPr>
        <w:tc>
          <w:tcPr>
            <w:tcW w:w="878" w:type="dxa"/>
            <w:tcBorders>
              <w:top w:val="nil"/>
              <w:left w:val="single" w:sz="4" w:space="0" w:color="auto"/>
              <w:bottom w:val="single" w:sz="4" w:space="0" w:color="auto"/>
              <w:right w:val="single" w:sz="4" w:space="0" w:color="auto"/>
            </w:tcBorders>
            <w:vAlign w:val="center"/>
          </w:tcPr>
          <w:p w:rsidR="00E32778" w:rsidRDefault="00920EE0">
            <w:pPr>
              <w:widowControl/>
              <w:jc w:val="left"/>
              <w:rPr>
                <w:rFonts w:ascii="宋体" w:hAnsi="宋体"/>
                <w:color w:val="000000"/>
                <w:kern w:val="0"/>
                <w:szCs w:val="21"/>
              </w:rPr>
            </w:pPr>
            <w:r>
              <w:rPr>
                <w:rFonts w:ascii="宋体" w:hAnsi="宋体" w:hint="eastAsia"/>
                <w:color w:val="000000"/>
                <w:kern w:val="0"/>
                <w:szCs w:val="21"/>
              </w:rPr>
              <w:t>4.5</w:t>
            </w:r>
          </w:p>
        </w:tc>
        <w:tc>
          <w:tcPr>
            <w:tcW w:w="6696" w:type="dxa"/>
            <w:tcBorders>
              <w:top w:val="nil"/>
              <w:left w:val="nil"/>
              <w:bottom w:val="single" w:sz="4" w:space="0" w:color="auto"/>
              <w:right w:val="single" w:sz="4" w:space="0" w:color="auto"/>
            </w:tcBorders>
            <w:vAlign w:val="center"/>
          </w:tcPr>
          <w:p w:rsidR="00E32778" w:rsidRDefault="00920EE0">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E32778" w:rsidRDefault="00920EE0">
            <w:pPr>
              <w:widowControl/>
              <w:rPr>
                <w:rFonts w:ascii="宋体" w:hAnsi="宋体"/>
                <w:color w:val="000000"/>
                <w:kern w:val="0"/>
                <w:szCs w:val="21"/>
              </w:rPr>
            </w:pPr>
            <w:r>
              <w:rPr>
                <w:rFonts w:ascii="宋体" w:hAnsi="宋体"/>
                <w:color w:val="000000"/>
                <w:kern w:val="0"/>
                <w:szCs w:val="21"/>
              </w:rPr>
              <w:t xml:space="preserve">　</w:t>
            </w:r>
          </w:p>
        </w:tc>
      </w:tr>
      <w:tr w:rsidR="00E32778">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r>
      <w:tr w:rsidR="00E32778">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kern w:val="0"/>
                <w:szCs w:val="21"/>
              </w:rPr>
            </w:pPr>
            <w:r>
              <w:rPr>
                <w:rFonts w:ascii="宋体" w:hAnsi="宋体" w:hint="eastAsia"/>
                <w:kern w:val="0"/>
                <w:szCs w:val="21"/>
              </w:rPr>
              <w:t>5.</w:t>
            </w:r>
            <w:r>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szCs w:val="21"/>
              </w:rPr>
            </w:pPr>
            <w:r>
              <w:rPr>
                <w:rFonts w:ascii="宋体" w:hAnsi="宋体" w:hint="eastAsia"/>
                <w:szCs w:val="21"/>
              </w:rPr>
              <w:t>响应服务方案（格式</w:t>
            </w:r>
            <w:r>
              <w:rPr>
                <w:rFonts w:ascii="宋体" w:hAnsi="宋体" w:hint="eastAsia"/>
                <w:szCs w:val="21"/>
              </w:rPr>
              <w:t>8</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r>
      <w:tr w:rsidR="00E32778">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kern w:val="0"/>
                <w:szCs w:val="21"/>
              </w:rPr>
            </w:pPr>
            <w:r>
              <w:rPr>
                <w:rFonts w:ascii="宋体" w:hAnsi="宋体" w:hint="eastAsia"/>
                <w:kern w:val="0"/>
                <w:szCs w:val="21"/>
              </w:rPr>
              <w:t>5.</w:t>
            </w:r>
            <w:r>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szCs w:val="21"/>
              </w:rPr>
            </w:pPr>
            <w:r>
              <w:rPr>
                <w:rFonts w:ascii="宋体" w:hAnsi="宋体" w:hint="eastAsia"/>
                <w:szCs w:val="21"/>
              </w:rPr>
              <w:t>与采购人需求差异表（格式</w:t>
            </w:r>
            <w:r>
              <w:rPr>
                <w:rFonts w:ascii="宋体" w:hAnsi="宋体" w:hint="eastAsia"/>
                <w:szCs w:val="21"/>
              </w:rPr>
              <w:t>9</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kern w:val="0"/>
                <w:szCs w:val="21"/>
              </w:rPr>
            </w:pPr>
            <w:r>
              <w:rPr>
                <w:rFonts w:ascii="宋体" w:hAnsi="宋体" w:hint="eastAsia"/>
                <w:kern w:val="0"/>
                <w:szCs w:val="21"/>
              </w:rPr>
              <w:t>5.</w:t>
            </w:r>
            <w:r>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szCs w:val="21"/>
              </w:rPr>
            </w:pPr>
            <w:r>
              <w:rPr>
                <w:rFonts w:ascii="宋体" w:hAnsi="宋体" w:hint="eastAsia"/>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olor w:val="000000"/>
                <w:kern w:val="0"/>
                <w:szCs w:val="21"/>
              </w:rPr>
            </w:pP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w:t>
      </w:r>
      <w:r>
        <w:rPr>
          <w:rFonts w:hAnsi="宋体" w:cs="宋体" w:hint="eastAsia"/>
          <w:color w:val="000000"/>
          <w:kern w:val="0"/>
          <w:sz w:val="21"/>
          <w:szCs w:val="21"/>
        </w:rPr>
        <w:t>1</w:t>
      </w:r>
      <w:r>
        <w:rPr>
          <w:rFonts w:hAnsi="宋体" w:cs="宋体" w:hint="eastAsia"/>
          <w:color w:val="000000"/>
          <w:kern w:val="0"/>
          <w:sz w:val="21"/>
          <w:szCs w:val="21"/>
        </w:rPr>
        <w:t>）带“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w:t>
      </w:r>
      <w:r>
        <w:rPr>
          <w:rFonts w:hAnsi="宋体" w:cs="宋体" w:hint="eastAsia"/>
          <w:color w:val="000000"/>
          <w:kern w:val="0"/>
          <w:sz w:val="21"/>
          <w:szCs w:val="21"/>
        </w:rPr>
        <w:t>2</w:t>
      </w:r>
      <w:r>
        <w:rPr>
          <w:rFonts w:hAnsi="宋体" w:cs="宋体" w:hint="eastAsia"/>
          <w:color w:val="000000"/>
          <w:kern w:val="0"/>
          <w:sz w:val="21"/>
          <w:szCs w:val="21"/>
        </w:rPr>
        <w:t>）上述文件如为复印件的，必须加盖响应人公章；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w:t>
      </w:r>
      <w:r>
        <w:rPr>
          <w:rFonts w:hAnsi="宋体" w:cs="宋体" w:hint="eastAsia"/>
          <w:color w:val="000000"/>
          <w:kern w:val="0"/>
          <w:sz w:val="21"/>
          <w:szCs w:val="21"/>
        </w:rPr>
        <w:t>3</w:t>
      </w:r>
      <w:r>
        <w:rPr>
          <w:rFonts w:hAnsi="宋体" w:cs="宋体" w:hint="eastAsia"/>
          <w:color w:val="000000"/>
          <w:kern w:val="0"/>
          <w:sz w:val="21"/>
          <w:szCs w:val="21"/>
        </w:rPr>
        <w:t>）响应人应自行承担所提供上述资料任何错漏而导致的一切后果。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footerReference w:type="default" r:id="rId13"/>
          <w:pgSz w:w="11907" w:h="16840"/>
          <w:pgMar w:top="1417" w:right="1304" w:bottom="1361" w:left="1361" w:header="737" w:footer="737" w:gutter="0"/>
          <w:cols w:space="720"/>
          <w:docGrid w:linePitch="285"/>
        </w:sectPr>
      </w:pPr>
      <w:r>
        <w:rPr>
          <w:rFonts w:hAnsi="宋体" w:cs="宋体" w:hint="eastAsia"/>
          <w:color w:val="000000"/>
          <w:kern w:val="0"/>
          <w:sz w:val="21"/>
          <w:szCs w:val="21"/>
        </w:rPr>
        <w:t>（</w:t>
      </w:r>
      <w:r>
        <w:rPr>
          <w:rFonts w:hAnsi="宋体" w:cs="宋体" w:hint="eastAsia"/>
          <w:color w:val="000000"/>
          <w:kern w:val="0"/>
          <w:sz w:val="21"/>
          <w:szCs w:val="21"/>
        </w:rPr>
        <w:t>4</w:t>
      </w:r>
      <w:r>
        <w:rPr>
          <w:rFonts w:hAnsi="宋体" w:cs="宋体" w:hint="eastAsia"/>
          <w:color w:val="000000"/>
          <w:kern w:val="0"/>
          <w:sz w:val="21"/>
          <w:szCs w:val="21"/>
        </w:rPr>
        <w:t>）响应人请按照上述顺序编好页码。</w:t>
      </w:r>
    </w:p>
    <w:p w:rsidR="00E32778" w:rsidRDefault="00920EE0">
      <w:pPr>
        <w:pStyle w:val="2"/>
        <w:spacing w:line="240" w:lineRule="auto"/>
      </w:pPr>
      <w:bookmarkStart w:id="102" w:name="_Toc334797768"/>
      <w:r>
        <w:rPr>
          <w:rFonts w:hint="eastAsia"/>
        </w:rPr>
        <w:lastRenderedPageBreak/>
        <w:t>格式</w:t>
      </w:r>
      <w:r>
        <w:rPr>
          <w:rFonts w:hint="eastAsia"/>
        </w:rPr>
        <w:t xml:space="preserve">1                    </w:t>
      </w:r>
      <w:r>
        <w:rPr>
          <w:rFonts w:hint="eastAsia"/>
        </w:rPr>
        <w:t>响应函</w:t>
      </w:r>
      <w:bookmarkEnd w:id="102"/>
    </w:p>
    <w:p w:rsidR="00E32778" w:rsidRDefault="00920EE0">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E32778" w:rsidRDefault="00920EE0">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E32778" w:rsidRDefault="00920EE0">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w:t>
      </w:r>
      <w:r>
        <w:rPr>
          <w:rFonts w:ascii="宋体" w:hAnsi="宋体" w:hint="eastAsia"/>
          <w:szCs w:val="21"/>
        </w:rPr>
        <w:t>1</w:t>
      </w:r>
      <w:r>
        <w:rPr>
          <w:rFonts w:ascii="宋体" w:hAnsi="宋体" w:hint="eastAsia"/>
          <w:szCs w:val="21"/>
        </w:rPr>
        <w:t>份），副本</w:t>
      </w:r>
      <w:r>
        <w:rPr>
          <w:rFonts w:ascii="宋体" w:hAnsi="宋体" w:hint="eastAsia"/>
          <w:szCs w:val="21"/>
          <w:u w:val="single"/>
        </w:rPr>
        <w:t xml:space="preserve">       </w:t>
      </w:r>
      <w:r>
        <w:rPr>
          <w:rFonts w:ascii="宋体" w:hAnsi="宋体" w:hint="eastAsia"/>
          <w:szCs w:val="21"/>
        </w:rPr>
        <w:t>份。我方在此声明并同意：</w:t>
      </w:r>
    </w:p>
    <w:p w:rsidR="00E32778" w:rsidRDefault="00920EE0">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单价报价</w:t>
            </w:r>
          </w:p>
          <w:p w:rsidR="00E32778" w:rsidRDefault="00920EE0">
            <w:pPr>
              <w:adjustRightInd w:val="0"/>
              <w:snapToGrid w:val="0"/>
              <w:jc w:val="center"/>
              <w:rPr>
                <w:rFonts w:ascii="宋体"/>
                <w:b/>
                <w:color w:val="000000"/>
                <w:szCs w:val="21"/>
              </w:rPr>
            </w:pPr>
            <w:r>
              <w:rPr>
                <w:rFonts w:ascii="宋体" w:hint="eastAsia"/>
                <w:b/>
                <w:color w:val="000000"/>
                <w:szCs w:val="21"/>
              </w:rPr>
              <w:t>（人民币</w:t>
            </w:r>
            <w:r>
              <w:rPr>
                <w:rFonts w:ascii="宋体" w:hint="eastAsia"/>
                <w:b/>
                <w:color w:val="000000"/>
                <w:szCs w:val="21"/>
              </w:rPr>
              <w:t xml:space="preserve"> </w:t>
            </w:r>
            <w:r>
              <w:rPr>
                <w:rFonts w:ascii="宋体" w:hint="eastAsia"/>
                <w:b/>
                <w:color w:val="000000"/>
                <w:szCs w:val="21"/>
              </w:rPr>
              <w:t>元）</w:t>
            </w:r>
          </w:p>
        </w:tc>
        <w:tc>
          <w:tcPr>
            <w:tcW w:w="1448" w:type="dxa"/>
            <w:tcBorders>
              <w:top w:val="single" w:sz="12" w:space="0" w:color="auto"/>
              <w:bottom w:val="double" w:sz="4" w:space="0" w:color="auto"/>
            </w:tcBorders>
            <w:shd w:val="clear" w:color="auto" w:fill="EEECE1"/>
          </w:tcPr>
          <w:p w:rsidR="00E32778" w:rsidRDefault="00920EE0">
            <w:pPr>
              <w:adjustRightInd w:val="0"/>
              <w:snapToGrid w:val="0"/>
              <w:jc w:val="center"/>
              <w:rPr>
                <w:rFonts w:ascii="宋体"/>
                <w:b/>
                <w:color w:val="000000"/>
                <w:szCs w:val="21"/>
              </w:rPr>
            </w:pPr>
            <w:r>
              <w:rPr>
                <w:rFonts w:ascii="宋体" w:hint="eastAsia"/>
                <w:b/>
                <w:color w:val="000000"/>
                <w:szCs w:val="21"/>
              </w:rPr>
              <w:t>总价</w:t>
            </w:r>
          </w:p>
          <w:p w:rsidR="00E32778" w:rsidRDefault="00920EE0">
            <w:pPr>
              <w:adjustRightInd w:val="0"/>
              <w:snapToGrid w:val="0"/>
              <w:ind w:rightChars="-53" w:right="-111"/>
              <w:jc w:val="center"/>
              <w:rPr>
                <w:rFonts w:ascii="宋体"/>
                <w:b/>
                <w:color w:val="000000"/>
                <w:szCs w:val="21"/>
              </w:rPr>
            </w:pPr>
            <w:r>
              <w:rPr>
                <w:rFonts w:ascii="宋体" w:hint="eastAsia"/>
                <w:b/>
                <w:color w:val="000000"/>
                <w:szCs w:val="21"/>
              </w:rPr>
              <w:t>（人民币</w:t>
            </w:r>
            <w:r>
              <w:rPr>
                <w:rFonts w:ascii="宋体" w:hint="eastAsia"/>
                <w:b/>
                <w:color w:val="000000"/>
                <w:szCs w:val="21"/>
              </w:rPr>
              <w:t xml:space="preserve"> </w:t>
            </w:r>
            <w:r>
              <w:rPr>
                <w:rFonts w:ascii="宋体" w:hint="eastAsia"/>
                <w:b/>
                <w:color w:val="000000"/>
                <w:szCs w:val="21"/>
              </w:rPr>
              <w:t>元）</w:t>
            </w:r>
          </w:p>
        </w:tc>
        <w:tc>
          <w:tcPr>
            <w:tcW w:w="1471"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pPr>
              <w:jc w:val="cente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E32778" w:rsidRDefault="00E32778">
            <w:pPr>
              <w:adjustRightInd w:val="0"/>
              <w:snapToGrid w:val="0"/>
              <w:rPr>
                <w:rFonts w:ascii="宋体"/>
                <w:bCs/>
                <w:color w:val="000000"/>
                <w:szCs w:val="21"/>
              </w:rPr>
            </w:pPr>
          </w:p>
        </w:tc>
        <w:tc>
          <w:tcPr>
            <w:tcW w:w="1727" w:type="dxa"/>
            <w:tcBorders>
              <w:top w:val="single" w:sz="4" w:space="0" w:color="auto"/>
              <w:bottom w:val="single" w:sz="4" w:space="0" w:color="auto"/>
            </w:tcBorders>
          </w:tcPr>
          <w:p w:rsidR="00E32778" w:rsidRDefault="00E32778">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pPr>
              <w:adjustRightInd w:val="0"/>
              <w:snapToGrid w:val="0"/>
              <w:rPr>
                <w:rFonts w:ascii="宋体"/>
                <w:bCs/>
                <w:color w:val="000000"/>
                <w:szCs w:val="21"/>
                <w:u w:val="single"/>
              </w:rPr>
            </w:pPr>
            <w:r>
              <w:rPr>
                <w:rFonts w:ascii="宋体" w:hint="eastAsia"/>
                <w:bCs/>
                <w:color w:val="000000"/>
                <w:szCs w:val="21"/>
              </w:rPr>
              <w:t>小写：</w:t>
            </w:r>
            <w:r>
              <w:rPr>
                <w:rFonts w:ascii="宋体" w:hint="eastAsia"/>
                <w:bCs/>
                <w:color w:val="000000"/>
                <w:szCs w:val="21"/>
              </w:rPr>
              <w:t>RMB</w:t>
            </w:r>
            <w:r>
              <w:rPr>
                <w:rFonts w:ascii="宋体" w:hint="eastAsia"/>
                <w:bCs/>
                <w:color w:val="000000"/>
                <w:szCs w:val="21"/>
                <w:u w:val="single"/>
              </w:rPr>
              <w:t xml:space="preserve">                                 </w:t>
            </w:r>
          </w:p>
          <w:p w:rsidR="00E32778" w:rsidRDefault="00920EE0">
            <w:pPr>
              <w:adjustRightInd w:val="0"/>
              <w:snapToGrid w:val="0"/>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pPr>
              <w:adjustRightInd w:val="0"/>
              <w:snapToGrid w:val="0"/>
              <w:rPr>
                <w:rFonts w:ascii="宋体"/>
                <w:bCs/>
                <w:color w:val="000000"/>
                <w:szCs w:val="21"/>
                <w:u w:val="single"/>
              </w:rPr>
            </w:pPr>
            <w:r>
              <w:rPr>
                <w:rFonts w:ascii="宋体" w:hint="eastAsia"/>
                <w:bCs/>
                <w:color w:val="000000"/>
                <w:szCs w:val="21"/>
              </w:rPr>
              <w:t>小写：</w:t>
            </w:r>
            <w:r>
              <w:rPr>
                <w:rFonts w:ascii="宋体" w:hint="eastAsia"/>
                <w:bCs/>
                <w:color w:val="000000"/>
                <w:szCs w:val="21"/>
              </w:rPr>
              <w:t>RMB</w:t>
            </w:r>
            <w:r>
              <w:rPr>
                <w:rFonts w:ascii="宋体" w:hint="eastAsia"/>
                <w:bCs/>
                <w:color w:val="000000"/>
                <w:szCs w:val="21"/>
                <w:u w:val="single"/>
              </w:rPr>
              <w:t xml:space="preserve">                                 </w:t>
            </w:r>
          </w:p>
          <w:p w:rsidR="00E32778" w:rsidRDefault="00920EE0">
            <w:pPr>
              <w:adjustRightInd w:val="0"/>
              <w:snapToGrid w:val="0"/>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pPr>
              <w:pStyle w:val="af8"/>
              <w:spacing w:line="240" w:lineRule="auto"/>
              <w:ind w:leftChars="-21" w:left="-44" w:rightChars="-33" w:right="-69" w:firstLine="210"/>
              <w:rPr>
                <w:rFonts w:ascii="宋体" w:hAnsi="宋体"/>
                <w:color w:val="000000"/>
                <w:sz w:val="21"/>
                <w:szCs w:val="21"/>
              </w:rPr>
            </w:pPr>
            <w:r>
              <w:rPr>
                <w:rFonts w:ascii="宋体" w:hAnsi="宋体" w:hint="eastAsia"/>
                <w:color w:val="000000"/>
                <w:sz w:val="21"/>
                <w:szCs w:val="21"/>
              </w:rPr>
              <w:t>自合同签订之日</w:t>
            </w:r>
          </w:p>
          <w:p w:rsidR="00E32778" w:rsidRDefault="00920EE0">
            <w:pPr>
              <w:pStyle w:val="af8"/>
              <w:spacing w:line="240" w:lineRule="auto"/>
              <w:ind w:leftChars="-21" w:left="-44" w:rightChars="-33" w:right="-69" w:firstLine="210"/>
              <w:rPr>
                <w:rFonts w:ascii="宋体"/>
                <w:bCs/>
                <w:color w:val="000000"/>
                <w:sz w:val="21"/>
                <w:szCs w:val="21"/>
              </w:rPr>
            </w:pPr>
            <w:r>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bl>
    <w:p w:rsidR="00E32778" w:rsidRDefault="00E32778">
      <w:pPr>
        <w:ind w:left="420"/>
        <w:rPr>
          <w:rFonts w:ascii="宋体" w:hAnsi="宋体"/>
          <w:szCs w:val="21"/>
        </w:rPr>
      </w:pPr>
    </w:p>
    <w:p w:rsidR="00E32778" w:rsidRDefault="00920EE0">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E32778" w:rsidRDefault="00920EE0">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E32778" w:rsidRDefault="00920EE0">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E32778" w:rsidRDefault="00920EE0">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E32778" w:rsidRDefault="00920EE0">
      <w:pPr>
        <w:numPr>
          <w:ilvl w:val="0"/>
          <w:numId w:val="10"/>
        </w:numPr>
        <w:rPr>
          <w:rFonts w:ascii="宋体" w:hAnsi="宋体"/>
          <w:szCs w:val="21"/>
        </w:rPr>
      </w:pPr>
      <w:r>
        <w:rPr>
          <w:rFonts w:ascii="宋体" w:hAnsi="宋体" w:hint="eastAsia"/>
          <w:szCs w:val="21"/>
        </w:rPr>
        <w:t>我方同意提供采购文件要求的有关响应的其它资料。</w:t>
      </w:r>
    </w:p>
    <w:p w:rsidR="00E32778" w:rsidRDefault="00920EE0">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E32778" w:rsidRDefault="00920EE0">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E32778" w:rsidRDefault="00920EE0">
      <w:pPr>
        <w:rPr>
          <w:rFonts w:ascii="宋体" w:hAnsi="宋体"/>
          <w:szCs w:val="21"/>
        </w:rPr>
      </w:pPr>
      <w:r>
        <w:rPr>
          <w:rFonts w:ascii="宋体" w:hAnsi="宋体" w:hint="eastAsia"/>
          <w:szCs w:val="21"/>
        </w:rPr>
        <w:t>所有与本响应有关的函件请按</w:t>
      </w:r>
      <w:proofErr w:type="gramStart"/>
      <w:r>
        <w:rPr>
          <w:rFonts w:ascii="宋体" w:hAnsi="宋体" w:hint="eastAsia"/>
          <w:szCs w:val="21"/>
        </w:rPr>
        <w:t>下列联系</w:t>
      </w:r>
      <w:proofErr w:type="gramEnd"/>
      <w:r>
        <w:rPr>
          <w:rFonts w:ascii="宋体" w:hAnsi="宋体" w:hint="eastAsia"/>
          <w:szCs w:val="21"/>
        </w:rPr>
        <w:t>方式发送</w:t>
      </w:r>
      <w:r>
        <w:rPr>
          <w:rFonts w:ascii="宋体" w:hAnsi="宋体" w:hint="eastAsia"/>
          <w:szCs w:val="21"/>
        </w:rPr>
        <w:t>:</w:t>
      </w:r>
    </w:p>
    <w:p w:rsidR="00E32778" w:rsidRDefault="00920EE0">
      <w:pPr>
        <w:rPr>
          <w:rFonts w:ascii="宋体" w:hAnsi="宋体"/>
          <w:szCs w:val="21"/>
          <w:u w:val="single"/>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w:t>
      </w:r>
    </w:p>
    <w:p w:rsidR="00E32778" w:rsidRDefault="00920EE0">
      <w:pPr>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w:t>
      </w:r>
    </w:p>
    <w:p w:rsidR="00E32778" w:rsidRDefault="00920EE0">
      <w:pPr>
        <w:rPr>
          <w:rFonts w:ascii="宋体" w:hAnsi="宋体"/>
          <w:bCs/>
          <w:szCs w:val="21"/>
        </w:rPr>
      </w:pPr>
      <w:r>
        <w:rPr>
          <w:rFonts w:ascii="宋体" w:hAnsi="宋体" w:hint="eastAsia"/>
          <w:bCs/>
          <w:szCs w:val="21"/>
        </w:rPr>
        <w:t>响应人全称（加盖公章）</w:t>
      </w:r>
      <w:r>
        <w:rPr>
          <w:rFonts w:ascii="宋体" w:hAnsi="宋体" w:hint="eastAsia"/>
          <w:bCs/>
          <w:szCs w:val="21"/>
        </w:rPr>
        <w:t>:</w:t>
      </w:r>
    </w:p>
    <w:p w:rsidR="00E32778" w:rsidRDefault="00920EE0">
      <w:pPr>
        <w:tabs>
          <w:tab w:val="left" w:pos="3600"/>
        </w:tabs>
        <w:rPr>
          <w:rFonts w:ascii="宋体" w:hAnsi="宋体"/>
          <w:bCs/>
          <w:szCs w:val="21"/>
        </w:rPr>
      </w:pPr>
      <w:r>
        <w:rPr>
          <w:rFonts w:ascii="宋体" w:hAnsi="宋体" w:hint="eastAsia"/>
          <w:bCs/>
          <w:szCs w:val="21"/>
        </w:rPr>
        <w:t>法定代表人或其响应人授权代表</w:t>
      </w:r>
      <w:r>
        <w:rPr>
          <w:rFonts w:ascii="宋体" w:hAnsi="宋体" w:hint="eastAsia"/>
          <w:bCs/>
          <w:szCs w:val="21"/>
        </w:rPr>
        <w:t>(</w:t>
      </w:r>
      <w:r>
        <w:rPr>
          <w:rFonts w:ascii="宋体" w:hAnsi="宋体" w:hint="eastAsia"/>
          <w:bCs/>
          <w:szCs w:val="21"/>
        </w:rPr>
        <w:t>签字</w:t>
      </w:r>
      <w:r>
        <w:rPr>
          <w:rFonts w:ascii="宋体" w:hAnsi="宋体" w:hint="eastAsia"/>
          <w:bCs/>
          <w:szCs w:val="21"/>
        </w:rPr>
        <w:t>)</w:t>
      </w:r>
      <w:r>
        <w:rPr>
          <w:rFonts w:ascii="宋体" w:hAnsi="宋体" w:hint="eastAsia"/>
          <w:bCs/>
          <w:szCs w:val="21"/>
        </w:rPr>
        <w:t>：</w:t>
      </w:r>
    </w:p>
    <w:p w:rsidR="00E32778" w:rsidRDefault="00920EE0">
      <w:pPr>
        <w:spacing w:before="120" w:after="120"/>
        <w:rPr>
          <w:rFonts w:ascii="宋体" w:hAnsi="宋体"/>
          <w:bCs/>
          <w:szCs w:val="21"/>
        </w:rPr>
      </w:pPr>
      <w:r>
        <w:rPr>
          <w:rFonts w:ascii="宋体" w:hAnsi="宋体" w:hint="eastAsia"/>
          <w:bCs/>
          <w:szCs w:val="21"/>
        </w:rPr>
        <w:t>日</w:t>
      </w:r>
      <w:r>
        <w:rPr>
          <w:rFonts w:ascii="宋体" w:hAnsi="宋体" w:hint="eastAsia"/>
          <w:bCs/>
          <w:szCs w:val="21"/>
        </w:rPr>
        <w:t xml:space="preserve">    </w:t>
      </w:r>
      <w:r>
        <w:rPr>
          <w:rFonts w:ascii="宋体" w:hAnsi="宋体" w:hint="eastAsia"/>
          <w:bCs/>
          <w:szCs w:val="21"/>
        </w:rPr>
        <w:t>期：</w:t>
      </w:r>
      <w:r>
        <w:rPr>
          <w:rFonts w:ascii="宋体" w:hAnsi="宋体" w:hint="eastAsia"/>
          <w:bCs/>
          <w:szCs w:val="21"/>
        </w:rPr>
        <w:t xml:space="preserve">     </w:t>
      </w:r>
      <w:r>
        <w:rPr>
          <w:rFonts w:ascii="宋体" w:hAnsi="宋体" w:hint="eastAsia"/>
          <w:bCs/>
          <w:szCs w:val="21"/>
        </w:rPr>
        <w:t>年</w:t>
      </w:r>
      <w:r>
        <w:rPr>
          <w:rFonts w:ascii="宋体" w:hAnsi="宋体" w:hint="eastAsia"/>
          <w:bCs/>
          <w:szCs w:val="21"/>
        </w:rPr>
        <w:t xml:space="preserve">   </w:t>
      </w:r>
      <w:r>
        <w:rPr>
          <w:rFonts w:ascii="宋体" w:hAnsi="宋体" w:hint="eastAsia"/>
          <w:bCs/>
          <w:szCs w:val="21"/>
        </w:rPr>
        <w:t>月</w:t>
      </w:r>
      <w:r>
        <w:rPr>
          <w:rFonts w:ascii="宋体" w:hAnsi="宋体" w:hint="eastAsia"/>
          <w:bCs/>
          <w:szCs w:val="21"/>
        </w:rPr>
        <w:t xml:space="preserve">   </w:t>
      </w:r>
      <w:r>
        <w:rPr>
          <w:rFonts w:ascii="宋体" w:hAnsi="宋体" w:hint="eastAsia"/>
          <w:bCs/>
          <w:szCs w:val="21"/>
        </w:rPr>
        <w:t>日</w:t>
      </w:r>
    </w:p>
    <w:p w:rsidR="00E32778" w:rsidRDefault="00920EE0">
      <w:pPr>
        <w:spacing w:before="120" w:after="120" w:line="360" w:lineRule="auto"/>
        <w:rPr>
          <w:rFonts w:ascii="宋体" w:hAnsi="宋体"/>
          <w:bCs/>
          <w:szCs w:val="21"/>
        </w:rPr>
      </w:pPr>
      <w:r>
        <w:rPr>
          <w:rFonts w:ascii="宋体" w:hAnsi="宋体" w:hint="eastAsia"/>
          <w:b/>
          <w:bCs/>
          <w:color w:val="000000"/>
          <w:szCs w:val="21"/>
        </w:rPr>
        <w:t>备注：</w:t>
      </w:r>
    </w:p>
    <w:p w:rsidR="00E32778" w:rsidRDefault="00920EE0">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E32778" w:rsidRDefault="00920EE0">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E32778" w:rsidRDefault="00920EE0">
      <w:pPr>
        <w:pStyle w:val="2"/>
        <w:rPr>
          <w:b w:val="0"/>
          <w:bCs w:val="0"/>
          <w:color w:val="000000"/>
        </w:rPr>
      </w:pPr>
      <w:bookmarkStart w:id="103" w:name="_Toc334797771"/>
      <w:r>
        <w:rPr>
          <w:rFonts w:ascii="黑体" w:hint="eastAsia"/>
        </w:rPr>
        <w:lastRenderedPageBreak/>
        <w:t>格式</w:t>
      </w:r>
      <w:r>
        <w:rPr>
          <w:rFonts w:ascii="黑体" w:hint="eastAsia"/>
        </w:rPr>
        <w:t xml:space="preserve">2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E32778" w:rsidRDefault="00920EE0">
      <w:pPr>
        <w:pStyle w:val="aa"/>
        <w:spacing w:line="300" w:lineRule="auto"/>
        <w:rPr>
          <w:rFonts w:hAnsi="宋体"/>
          <w:b/>
          <w:color w:val="000000"/>
          <w:sz w:val="21"/>
          <w:szCs w:val="21"/>
        </w:rPr>
      </w:pPr>
      <w:r>
        <w:rPr>
          <w:rFonts w:hAnsi="宋体" w:hint="eastAsia"/>
          <w:b/>
          <w:color w:val="000000"/>
          <w:sz w:val="21"/>
          <w:szCs w:val="21"/>
        </w:rPr>
        <w:t>致</w:t>
      </w:r>
      <w:r>
        <w:rPr>
          <w:rFonts w:hAnsi="宋体" w:hint="eastAsia"/>
          <w:b/>
          <w:color w:val="000000"/>
          <w:sz w:val="21"/>
          <w:szCs w:val="21"/>
        </w:rPr>
        <w:t>:</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E32778" w:rsidRDefault="00920EE0">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i/>
          <w:color w:val="000000"/>
          <w:sz w:val="21"/>
          <w:szCs w:val="21"/>
          <w:u w:val="single"/>
        </w:rPr>
        <w:t>）</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E32778" w:rsidRDefault="00920EE0">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E32778" w:rsidRDefault="00920EE0">
      <w:pPr>
        <w:pStyle w:val="aa"/>
        <w:spacing w:line="300" w:lineRule="auto"/>
        <w:jc w:val="center"/>
        <w:rPr>
          <w:rFonts w:hAnsi="宋体"/>
          <w:b/>
          <w:color w:val="000000"/>
          <w:sz w:val="21"/>
          <w:szCs w:val="21"/>
        </w:rPr>
      </w:pPr>
      <w:r>
        <w:rPr>
          <w:rFonts w:hAnsi="宋体" w:hint="eastAsia"/>
          <w:b/>
          <w:color w:val="000000"/>
          <w:sz w:val="21"/>
          <w:szCs w:val="21"/>
        </w:rPr>
        <w:t>法定代表人</w:t>
      </w:r>
    </w:p>
    <w:p w:rsidR="00E32778" w:rsidRDefault="00920EE0" w:rsidP="00920EE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E32778" w:rsidRDefault="00E32778">
      <w:pPr>
        <w:spacing w:line="300" w:lineRule="auto"/>
        <w:ind w:firstLineChars="200" w:firstLine="420"/>
        <w:rPr>
          <w:rFonts w:ascii="宋体" w:hAnsi="宋体"/>
          <w:color w:val="000000"/>
          <w:szCs w:val="21"/>
        </w:rPr>
      </w:pPr>
    </w:p>
    <w:p w:rsidR="00E32778" w:rsidRDefault="00920EE0">
      <w:pPr>
        <w:pStyle w:val="aa"/>
        <w:spacing w:line="300" w:lineRule="auto"/>
        <w:jc w:val="center"/>
        <w:rPr>
          <w:rFonts w:hAnsi="宋体"/>
          <w:b/>
          <w:color w:val="000000"/>
          <w:sz w:val="21"/>
          <w:szCs w:val="21"/>
        </w:rPr>
      </w:pPr>
      <w:r>
        <w:rPr>
          <w:rFonts w:hAnsi="宋体" w:hint="eastAsia"/>
          <w:b/>
          <w:color w:val="000000"/>
          <w:sz w:val="21"/>
          <w:szCs w:val="21"/>
        </w:rPr>
        <w:t>被授权人</w:t>
      </w:r>
      <w:r>
        <w:rPr>
          <w:rFonts w:hAnsi="宋体" w:hint="eastAsia"/>
          <w:b/>
          <w:color w:val="000000"/>
          <w:sz w:val="21"/>
          <w:szCs w:val="21"/>
        </w:rPr>
        <w:t>(</w:t>
      </w:r>
      <w:r>
        <w:rPr>
          <w:rFonts w:hAnsi="宋体" w:hint="eastAsia"/>
          <w:b/>
          <w:color w:val="000000"/>
          <w:sz w:val="21"/>
          <w:szCs w:val="21"/>
        </w:rPr>
        <w:t>响应人授权代表</w:t>
      </w:r>
      <w:r>
        <w:rPr>
          <w:rFonts w:hAnsi="宋体" w:hint="eastAsia"/>
          <w:b/>
          <w:color w:val="000000"/>
          <w:sz w:val="21"/>
          <w:szCs w:val="21"/>
        </w:rPr>
        <w:t>)</w:t>
      </w:r>
    </w:p>
    <w:p w:rsidR="00E32778" w:rsidRDefault="00920EE0" w:rsidP="00920EE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E32778" w:rsidRDefault="00920EE0">
      <w:pPr>
        <w:spacing w:line="300" w:lineRule="auto"/>
        <w:ind w:firstLineChars="50" w:firstLine="105"/>
        <w:rPr>
          <w:rFonts w:ascii="宋体" w:hAnsi="宋体"/>
          <w:color w:val="000000"/>
          <w:szCs w:val="21"/>
        </w:rPr>
      </w:pPr>
      <w:r>
        <w:rPr>
          <w:rFonts w:ascii="宋体" w:hAnsi="宋体" w:hint="eastAsia"/>
          <w:color w:val="000000"/>
          <w:szCs w:val="21"/>
        </w:rPr>
        <w:t>响应人全称（加盖公章）：</w:t>
      </w:r>
      <w:r>
        <w:rPr>
          <w:rFonts w:ascii="宋体" w:hAnsi="宋体" w:hint="eastAsia"/>
          <w:color w:val="000000"/>
          <w:szCs w:val="21"/>
        </w:rPr>
        <w:t xml:space="preserve">                     </w:t>
      </w: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p w:rsidR="00E32778" w:rsidRDefault="00920EE0">
      <w:pPr>
        <w:spacing w:line="300" w:lineRule="auto"/>
        <w:ind w:firstLineChars="50" w:firstLine="105"/>
        <w:rPr>
          <w:rFonts w:ascii="宋体" w:hAnsi="宋体"/>
          <w:color w:val="000000"/>
          <w:szCs w:val="21"/>
        </w:rPr>
      </w:pPr>
      <w:r>
        <w:rPr>
          <w:rFonts w:ascii="宋体" w:hAnsi="宋体" w:hint="eastAsia"/>
          <w:color w:val="000000"/>
          <w:szCs w:val="21"/>
        </w:rPr>
        <w:t>法定代表人（签字）：</w:t>
      </w:r>
      <w:r>
        <w:rPr>
          <w:rFonts w:ascii="宋体" w:hAnsi="宋体" w:hint="eastAsia"/>
          <w:color w:val="000000"/>
          <w:szCs w:val="21"/>
        </w:rPr>
        <w:t xml:space="preserve">                         </w:t>
      </w:r>
      <w:r>
        <w:rPr>
          <w:rFonts w:ascii="宋体" w:hAnsi="宋体" w:hint="eastAsia"/>
          <w:color w:val="000000"/>
          <w:szCs w:val="21"/>
        </w:rPr>
        <w:t>被授权人</w:t>
      </w:r>
      <w:r>
        <w:rPr>
          <w:rFonts w:ascii="宋体" w:hAnsi="宋体" w:hint="eastAsia"/>
          <w:color w:val="000000"/>
          <w:szCs w:val="21"/>
        </w:rPr>
        <w:t>(</w:t>
      </w:r>
      <w:r>
        <w:rPr>
          <w:rFonts w:ascii="宋体" w:hAnsi="宋体" w:hint="eastAsia"/>
          <w:color w:val="000000"/>
          <w:szCs w:val="21"/>
        </w:rPr>
        <w:t>响应人授权代表</w:t>
      </w:r>
      <w:r>
        <w:rPr>
          <w:rFonts w:ascii="宋体" w:hAnsi="宋体" w:hint="eastAsia"/>
          <w:color w:val="000000"/>
          <w:szCs w:val="21"/>
        </w:rPr>
        <w:t>)</w:t>
      </w:r>
      <w:r>
        <w:rPr>
          <w:rFonts w:ascii="宋体" w:hAnsi="宋体" w:hint="eastAsia"/>
          <w:color w:val="000000"/>
          <w:szCs w:val="21"/>
        </w:rPr>
        <w:t>（签字）：</w:t>
      </w:r>
    </w:p>
    <w:p w:rsidR="00E32778" w:rsidRDefault="00920EE0">
      <w:pPr>
        <w:pStyle w:val="2"/>
        <w:rPr>
          <w:sz w:val="24"/>
        </w:rPr>
      </w:pPr>
      <w:bookmarkStart w:id="105" w:name="_Toc245819135"/>
      <w:bookmarkStart w:id="106" w:name="_Toc334797772"/>
      <w:r>
        <w:rPr>
          <w:rFonts w:hint="eastAsia"/>
        </w:rPr>
        <w:t>格式</w:t>
      </w:r>
      <w:r>
        <w:rPr>
          <w:rFonts w:hint="eastAsia"/>
        </w:rPr>
        <w:t xml:space="preserve">3               </w:t>
      </w:r>
      <w:bookmarkStart w:id="107" w:name="_Toc245819136"/>
      <w:bookmarkEnd w:id="105"/>
      <w:r>
        <w:rPr>
          <w:rFonts w:hint="eastAsia"/>
        </w:rPr>
        <w:t xml:space="preserve"> </w:t>
      </w:r>
      <w:r>
        <w:rPr>
          <w:rFonts w:hint="eastAsia"/>
        </w:rPr>
        <w:t>资格声明函</w:t>
      </w:r>
      <w:bookmarkEnd w:id="106"/>
      <w:bookmarkEnd w:id="107"/>
    </w:p>
    <w:p w:rsidR="00E32778" w:rsidRDefault="00920EE0">
      <w:pPr>
        <w:spacing w:line="300" w:lineRule="auto"/>
        <w:rPr>
          <w:rFonts w:ascii="宋体" w:hAnsi="宋体"/>
          <w:b/>
          <w:sz w:val="24"/>
        </w:rPr>
      </w:pPr>
      <w:r>
        <w:rPr>
          <w:rFonts w:ascii="宋体" w:hAnsi="宋体" w:hint="eastAsia"/>
          <w:b/>
          <w:sz w:val="24"/>
        </w:rPr>
        <w:t>广州检验检测认证集团有限公司：</w:t>
      </w:r>
    </w:p>
    <w:p w:rsidR="00E32778" w:rsidRDefault="00920EE0">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我方在参与本次响应时，符合</w:t>
      </w:r>
      <w:r>
        <w:rPr>
          <w:rFonts w:ascii="宋体" w:hAnsi="宋体" w:hint="eastAsia"/>
          <w:szCs w:val="21"/>
        </w:rPr>
        <w:t xml:space="preserve"> </w:t>
      </w:r>
      <w:r>
        <w:rPr>
          <w:rFonts w:ascii="宋体" w:hAnsi="宋体" w:hint="eastAsia"/>
          <w:szCs w:val="21"/>
        </w:rPr>
        <w:t>《中华人民共和国</w:t>
      </w:r>
      <w:r>
        <w:rPr>
          <w:rFonts w:hint="eastAsia"/>
          <w:szCs w:val="21"/>
        </w:rPr>
        <w:t>政府采购法》第二十二条响应人资格条件要求及其他法律法规规定要求。</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我方在参加本次</w:t>
      </w:r>
      <w:proofErr w:type="gramStart"/>
      <w:r>
        <w:rPr>
          <w:rFonts w:ascii="宋体" w:hAnsi="宋体" w:hint="eastAsia"/>
          <w:szCs w:val="21"/>
        </w:rPr>
        <w:t>响应近</w:t>
      </w:r>
      <w:proofErr w:type="gramEnd"/>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w:t>
      </w:r>
      <w:r>
        <w:rPr>
          <w:rFonts w:ascii="宋体" w:hAnsi="宋体" w:hint="eastAsia"/>
          <w:szCs w:val="21"/>
        </w:rPr>
        <w:t>方如被选定为成交供应商，除不可抗力原因外，将在规定时间内与采购人签订合同。</w:t>
      </w:r>
    </w:p>
    <w:p w:rsidR="00E32778" w:rsidRDefault="00920EE0">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E32778" w:rsidRDefault="00920EE0">
      <w:pPr>
        <w:spacing w:line="300" w:lineRule="auto"/>
        <w:rPr>
          <w:rFonts w:ascii="宋体" w:hAnsi="宋体"/>
          <w:szCs w:val="21"/>
        </w:rPr>
      </w:pPr>
      <w:r>
        <w:rPr>
          <w:rFonts w:ascii="宋体" w:hAnsi="宋体" w:hint="eastAsia"/>
          <w:szCs w:val="21"/>
        </w:rPr>
        <w:t>响应人全称（加盖公章）</w:t>
      </w:r>
      <w:r>
        <w:rPr>
          <w:rFonts w:ascii="宋体" w:hAnsi="宋体" w:hint="eastAsia"/>
          <w:szCs w:val="21"/>
        </w:rPr>
        <w:t>:</w:t>
      </w:r>
    </w:p>
    <w:p w:rsidR="00E32778" w:rsidRDefault="00920EE0">
      <w:pPr>
        <w:tabs>
          <w:tab w:val="left" w:pos="4500"/>
        </w:tabs>
        <w:spacing w:line="300" w:lineRule="auto"/>
        <w:rPr>
          <w:rFonts w:ascii="宋体" w:hAnsi="宋体"/>
          <w:szCs w:val="21"/>
        </w:rPr>
      </w:pPr>
      <w:r>
        <w:rPr>
          <w:rFonts w:ascii="宋体" w:hAnsi="宋体" w:hint="eastAsia"/>
          <w:szCs w:val="21"/>
        </w:rPr>
        <w:t>法定代表人或其响应人授权代表</w:t>
      </w:r>
      <w:r>
        <w:rPr>
          <w:rFonts w:ascii="宋体" w:hAnsi="宋体" w:hint="eastAsia"/>
          <w:szCs w:val="21"/>
        </w:rPr>
        <w:t>(</w:t>
      </w:r>
      <w:r>
        <w:rPr>
          <w:rFonts w:ascii="宋体" w:hAnsi="宋体" w:hint="eastAsia"/>
          <w:szCs w:val="21"/>
        </w:rPr>
        <w:t>签字</w:t>
      </w:r>
      <w:r>
        <w:rPr>
          <w:rFonts w:ascii="宋体" w:hAnsi="宋体" w:hint="eastAsia"/>
          <w:szCs w:val="21"/>
        </w:rPr>
        <w:t>)</w:t>
      </w:r>
      <w:r>
        <w:rPr>
          <w:rFonts w:ascii="宋体" w:hAnsi="宋体" w:hint="eastAsia"/>
          <w:szCs w:val="21"/>
        </w:rPr>
        <w:t>：</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E32778" w:rsidRDefault="00E32778">
      <w:pPr>
        <w:tabs>
          <w:tab w:val="left" w:pos="4500"/>
        </w:tabs>
        <w:spacing w:line="300" w:lineRule="auto"/>
        <w:rPr>
          <w:rFonts w:ascii="宋体" w:hAnsi="宋体"/>
          <w:szCs w:val="21"/>
        </w:rPr>
      </w:pPr>
    </w:p>
    <w:p w:rsidR="00E32778" w:rsidRDefault="00E32778">
      <w:pPr>
        <w:tabs>
          <w:tab w:val="left" w:pos="4500"/>
        </w:tabs>
        <w:spacing w:line="300" w:lineRule="auto"/>
        <w:rPr>
          <w:rFonts w:ascii="宋体" w:hAnsi="宋体"/>
          <w:szCs w:val="21"/>
        </w:rPr>
      </w:pPr>
    </w:p>
    <w:p w:rsidR="00E32778" w:rsidRDefault="00920EE0">
      <w:pPr>
        <w:pStyle w:val="2"/>
        <w:rPr>
          <w:rFonts w:ascii="黑体"/>
        </w:rPr>
      </w:pPr>
      <w:bookmarkStart w:id="108" w:name="_Toc334797782"/>
      <w:r>
        <w:rPr>
          <w:rFonts w:hint="eastAsia"/>
        </w:rPr>
        <w:lastRenderedPageBreak/>
        <w:t>格式</w:t>
      </w:r>
      <w:r>
        <w:rPr>
          <w:rFonts w:hint="eastAsia"/>
        </w:rPr>
        <w:t xml:space="preserve">4              </w:t>
      </w:r>
      <w:r>
        <w:rPr>
          <w:rFonts w:hint="eastAsia"/>
        </w:rPr>
        <w:t>实质性条款响应一览表</w:t>
      </w:r>
      <w:bookmarkEnd w:id="108"/>
    </w:p>
    <w:p w:rsidR="00E32778" w:rsidRDefault="00920EE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801" w:type="dxa"/>
        <w:jc w:val="center"/>
        <w:tblLayout w:type="fixed"/>
        <w:tblCellMar>
          <w:left w:w="30" w:type="dxa"/>
          <w:right w:w="30" w:type="dxa"/>
        </w:tblCellMar>
        <w:tblLook w:val="04A0" w:firstRow="1" w:lastRow="0" w:firstColumn="1" w:lastColumn="0" w:noHBand="0" w:noVBand="1"/>
      </w:tblPr>
      <w:tblGrid>
        <w:gridCol w:w="686"/>
        <w:gridCol w:w="2736"/>
        <w:gridCol w:w="2835"/>
        <w:gridCol w:w="2126"/>
        <w:gridCol w:w="1418"/>
      </w:tblGrid>
      <w:tr w:rsidR="00E32778">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Cs/>
                <w:szCs w:val="21"/>
              </w:rPr>
            </w:pPr>
            <w:r>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Cs/>
                <w:szCs w:val="21"/>
              </w:rPr>
            </w:pPr>
            <w:r>
              <w:rPr>
                <w:rFonts w:ascii="宋体" w:hAnsi="宋体" w:cs="Arial" w:hint="eastAsia"/>
                <w:bCs/>
                <w:szCs w:val="21"/>
              </w:rPr>
              <w:t>采购文件要求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E32778" w:rsidRDefault="00920EE0">
            <w:pPr>
              <w:spacing w:line="300" w:lineRule="auto"/>
              <w:jc w:val="center"/>
              <w:rPr>
                <w:rFonts w:ascii="宋体" w:hAnsi="宋体"/>
              </w:rPr>
            </w:pPr>
            <w:r>
              <w:rPr>
                <w:rFonts w:ascii="宋体" w:hAnsi="宋体" w:hint="eastAsia"/>
              </w:rPr>
              <w:t>响应人响应情况描述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E32778" w:rsidRDefault="00920EE0">
            <w:pPr>
              <w:spacing w:line="300" w:lineRule="auto"/>
              <w:jc w:val="center"/>
              <w:rPr>
                <w:rFonts w:ascii="宋体" w:hAnsi="宋体"/>
              </w:rPr>
            </w:pPr>
            <w:r>
              <w:rPr>
                <w:rFonts w:ascii="宋体" w:hAnsi="宋体" w:hint="eastAsia"/>
              </w:rPr>
              <w:t>偏离说明（正偏离</w:t>
            </w:r>
            <w:r>
              <w:rPr>
                <w:rFonts w:ascii="宋体" w:hAnsi="宋体" w:hint="eastAsia"/>
              </w:rPr>
              <w:t>/</w:t>
            </w:r>
            <w:proofErr w:type="gramStart"/>
            <w:r>
              <w:rPr>
                <w:rFonts w:ascii="宋体" w:hAnsi="宋体" w:hint="eastAsia"/>
              </w:rPr>
              <w:t>完全响应</w:t>
            </w:r>
            <w:proofErr w:type="gramEnd"/>
            <w:r>
              <w:rPr>
                <w:rFonts w:ascii="宋体" w:hAnsi="宋体" w:hint="eastAsia"/>
              </w:rPr>
              <w:t>/</w:t>
            </w:r>
            <w:r>
              <w:rPr>
                <w:rFonts w:ascii="宋体" w:hAnsi="宋体" w:hint="eastAsia"/>
              </w:rPr>
              <w:t>负偏离）</w:t>
            </w:r>
          </w:p>
        </w:tc>
        <w:tc>
          <w:tcPr>
            <w:tcW w:w="1418" w:type="dxa"/>
            <w:tcBorders>
              <w:top w:val="single" w:sz="6" w:space="0" w:color="auto"/>
              <w:left w:val="single" w:sz="6" w:space="0" w:color="auto"/>
              <w:bottom w:val="single" w:sz="6" w:space="0" w:color="auto"/>
              <w:right w:val="single" w:sz="6" w:space="0" w:color="auto"/>
            </w:tcBorders>
            <w:vAlign w:val="center"/>
          </w:tcPr>
          <w:p w:rsidR="00E32778" w:rsidRDefault="00920EE0">
            <w:pPr>
              <w:spacing w:line="300" w:lineRule="auto"/>
              <w:jc w:val="center"/>
              <w:rPr>
                <w:rFonts w:ascii="宋体" w:hAnsi="宋体"/>
              </w:rPr>
            </w:pPr>
            <w:r>
              <w:rPr>
                <w:rFonts w:ascii="宋体" w:hAnsi="宋体" w:hint="eastAsia"/>
              </w:rPr>
              <w:t>对应响应文件位置及页码</w:t>
            </w:r>
          </w:p>
        </w:tc>
      </w:tr>
      <w:tr w:rsidR="00E32778">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r>
      <w:tr w:rsidR="00E32778">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r>
      <w:tr w:rsidR="00E32778">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r>
      <w:tr w:rsidR="00E32778">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E32778" w:rsidRDefault="00920EE0">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E32778" w:rsidRDefault="00E32778">
            <w:pPr>
              <w:spacing w:before="50" w:after="188" w:line="400" w:lineRule="exact"/>
              <w:jc w:val="center"/>
              <w:rPr>
                <w:rFonts w:ascii="宋体" w:hAnsi="宋体" w:cs="Arial"/>
                <w:b/>
                <w:bCs/>
                <w:szCs w:val="21"/>
              </w:rPr>
            </w:pPr>
          </w:p>
        </w:tc>
      </w:tr>
    </w:tbl>
    <w:p w:rsidR="00E32778" w:rsidRDefault="00920EE0">
      <w:pPr>
        <w:spacing w:line="300" w:lineRule="auto"/>
        <w:rPr>
          <w:rFonts w:ascii="宋体" w:hAnsi="宋体"/>
          <w:b/>
          <w:bCs/>
          <w:szCs w:val="21"/>
        </w:rPr>
      </w:pPr>
      <w:r>
        <w:rPr>
          <w:rFonts w:ascii="宋体" w:hAnsi="宋体" w:hint="eastAsia"/>
          <w:b/>
          <w:bCs/>
          <w:szCs w:val="21"/>
        </w:rPr>
        <w:t>说明：</w:t>
      </w:r>
      <w:r>
        <w:rPr>
          <w:rFonts w:ascii="宋体" w:hAnsi="宋体" w:hint="eastAsia"/>
          <w:b/>
          <w:bCs/>
          <w:szCs w:val="21"/>
        </w:rPr>
        <w:t>1</w:t>
      </w:r>
      <w:r>
        <w:rPr>
          <w:rFonts w:ascii="宋体" w:hAnsi="宋体" w:hint="eastAsia"/>
          <w:b/>
          <w:bCs/>
          <w:szCs w:val="21"/>
        </w:rPr>
        <w:t>、响应人必须对应采购文件第二章采购人需求中的技术要求条款逐条应答并按要求填写上表。</w:t>
      </w:r>
    </w:p>
    <w:p w:rsidR="00E32778" w:rsidRDefault="00920EE0" w:rsidP="00920EE0">
      <w:pPr>
        <w:spacing w:line="300" w:lineRule="auto"/>
        <w:ind w:leftChars="292" w:left="923" w:hangingChars="147" w:hanging="310"/>
        <w:rPr>
          <w:rFonts w:ascii="宋体" w:hAnsi="宋体"/>
          <w:b/>
          <w:bCs/>
          <w:szCs w:val="21"/>
        </w:rPr>
      </w:pPr>
      <w:r>
        <w:rPr>
          <w:rFonts w:ascii="宋体" w:hAnsi="宋体" w:hint="eastAsia"/>
          <w:b/>
          <w:bCs/>
          <w:szCs w:val="21"/>
        </w:rPr>
        <w:t>2</w:t>
      </w:r>
      <w:r>
        <w:rPr>
          <w:rFonts w:ascii="宋体" w:hAnsi="宋体" w:hint="eastAsia"/>
          <w:b/>
          <w:bCs/>
          <w:szCs w:val="21"/>
        </w:rPr>
        <w:t>、对</w:t>
      </w:r>
      <w:proofErr w:type="gramStart"/>
      <w:r>
        <w:rPr>
          <w:rFonts w:ascii="宋体" w:hAnsi="宋体" w:hint="eastAsia"/>
          <w:b/>
          <w:bCs/>
          <w:szCs w:val="21"/>
        </w:rPr>
        <w:t>完全响应</w:t>
      </w:r>
      <w:proofErr w:type="gramEnd"/>
      <w:r>
        <w:rPr>
          <w:rFonts w:ascii="宋体" w:hAnsi="宋体" w:hint="eastAsia"/>
          <w:b/>
          <w:bCs/>
          <w:szCs w:val="21"/>
        </w:rPr>
        <w:t>的条目在上表相应列中标注“○”。对有偏离的条目在下表相应列中标注“×”，并简述偏离内容。</w:t>
      </w:r>
    </w:p>
    <w:p w:rsidR="00E32778" w:rsidRDefault="00920EE0" w:rsidP="00920EE0">
      <w:pPr>
        <w:spacing w:line="300" w:lineRule="auto"/>
        <w:ind w:leftChars="292" w:left="923" w:hangingChars="147" w:hanging="310"/>
        <w:rPr>
          <w:rFonts w:ascii="宋体" w:hAnsi="宋体"/>
          <w:b/>
          <w:bCs/>
          <w:szCs w:val="21"/>
        </w:rPr>
      </w:pPr>
      <w:r>
        <w:rPr>
          <w:rFonts w:ascii="宋体" w:hAnsi="宋体" w:hint="eastAsia"/>
          <w:b/>
          <w:bCs/>
          <w:szCs w:val="21"/>
        </w:rPr>
        <w:t>3</w:t>
      </w:r>
      <w:r>
        <w:rPr>
          <w:rFonts w:ascii="宋体" w:hAnsi="宋体" w:hint="eastAsia"/>
          <w:b/>
          <w:bCs/>
          <w:szCs w:val="21"/>
        </w:rPr>
        <w:t>、本表“响应人响应情况描述”、“偏离说明”、“响应页码”不填写内容的视为完全响应。</w:t>
      </w:r>
    </w:p>
    <w:p w:rsidR="00E32778" w:rsidRDefault="00920EE0">
      <w:pPr>
        <w:spacing w:line="300" w:lineRule="auto"/>
        <w:rPr>
          <w:rFonts w:ascii="宋体" w:hAnsi="宋体"/>
          <w:bCs/>
          <w:color w:val="000000"/>
          <w:szCs w:val="21"/>
        </w:rPr>
      </w:pPr>
      <w:r>
        <w:rPr>
          <w:rFonts w:ascii="宋体" w:hAnsi="宋体" w:hint="eastAsia"/>
          <w:bCs/>
          <w:color w:val="000000"/>
          <w:szCs w:val="21"/>
        </w:rPr>
        <w:t>响应人全称（加盖公章）</w:t>
      </w:r>
      <w:r>
        <w:rPr>
          <w:rFonts w:ascii="宋体" w:hAnsi="宋体" w:hint="eastAsia"/>
          <w:bCs/>
          <w:color w:val="000000"/>
          <w:szCs w:val="21"/>
        </w:rPr>
        <w:t>:</w:t>
      </w:r>
    </w:p>
    <w:p w:rsidR="00E32778" w:rsidRDefault="00920EE0">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w:t>
      </w:r>
      <w:r>
        <w:rPr>
          <w:rFonts w:ascii="宋体" w:hAnsi="宋体" w:hint="eastAsia"/>
          <w:bCs/>
          <w:color w:val="000000"/>
          <w:szCs w:val="21"/>
        </w:rPr>
        <w:t>(</w:t>
      </w:r>
      <w:r>
        <w:rPr>
          <w:rFonts w:ascii="宋体" w:hAnsi="宋体" w:hint="eastAsia"/>
          <w:bCs/>
          <w:color w:val="000000"/>
          <w:szCs w:val="21"/>
        </w:rPr>
        <w:t>签字</w:t>
      </w:r>
      <w:r>
        <w:rPr>
          <w:rFonts w:ascii="宋体" w:hAnsi="宋体" w:hint="eastAsia"/>
          <w:bCs/>
          <w:color w:val="000000"/>
          <w:szCs w:val="21"/>
        </w:rPr>
        <w:t>)</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 xml:space="preserve"> </w:t>
      </w:r>
      <w:r>
        <w:rPr>
          <w:rFonts w:ascii="宋体" w:hAnsi="宋体" w:hint="eastAsia"/>
          <w:bCs/>
          <w:color w:val="000000"/>
          <w:szCs w:val="21"/>
        </w:rPr>
        <w:t xml:space="preserve">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hint="eastAsia"/>
          <w:bCs/>
          <w:color w:val="000000"/>
          <w:szCs w:val="21"/>
        </w:rPr>
        <w:t xml:space="preserve">   </w:t>
      </w:r>
      <w:r>
        <w:rPr>
          <w:rFonts w:ascii="宋体" w:hAnsi="宋体" w:hint="eastAsia"/>
          <w:bCs/>
          <w:color w:val="000000"/>
          <w:szCs w:val="21"/>
        </w:rPr>
        <w:t>日</w:t>
      </w:r>
    </w:p>
    <w:p w:rsidR="00E32778" w:rsidRDefault="00E32778">
      <w:pPr>
        <w:spacing w:line="288" w:lineRule="auto"/>
        <w:rPr>
          <w:rFonts w:ascii="宋体" w:hAnsi="宋体"/>
          <w:szCs w:val="21"/>
        </w:rPr>
      </w:pPr>
    </w:p>
    <w:p w:rsidR="00E32778" w:rsidRDefault="00920EE0">
      <w:pPr>
        <w:pStyle w:val="2"/>
        <w:spacing w:line="240" w:lineRule="auto"/>
      </w:pPr>
      <w:r>
        <w:rPr>
          <w:rFonts w:hint="eastAsia"/>
        </w:rPr>
        <w:t>格式</w:t>
      </w:r>
      <w:r>
        <w:rPr>
          <w:rFonts w:hint="eastAsia"/>
        </w:rPr>
        <w:t xml:space="preserve">5                   </w:t>
      </w:r>
      <w:r>
        <w:rPr>
          <w:rFonts w:hint="eastAsia"/>
        </w:rPr>
        <w:t>商务评审索引表</w:t>
      </w:r>
    </w:p>
    <w:tbl>
      <w:tblPr>
        <w:tblW w:w="94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550"/>
        <w:gridCol w:w="2076"/>
      </w:tblGrid>
      <w:tr w:rsidR="00E32778">
        <w:trPr>
          <w:cantSplit/>
          <w:trHeight w:val="284"/>
        </w:trPr>
        <w:tc>
          <w:tcPr>
            <w:tcW w:w="1080" w:type="dxa"/>
          </w:tcPr>
          <w:p w:rsidR="00E32778" w:rsidRDefault="00920EE0">
            <w:pPr>
              <w:jc w:val="center"/>
              <w:rPr>
                <w:rFonts w:ascii="宋体" w:hAnsi="宋体"/>
                <w:szCs w:val="21"/>
              </w:rPr>
            </w:pPr>
            <w:r>
              <w:rPr>
                <w:rFonts w:ascii="宋体" w:hAnsi="宋体" w:hint="eastAsia"/>
                <w:szCs w:val="21"/>
              </w:rPr>
              <w:t>序号</w:t>
            </w:r>
          </w:p>
        </w:tc>
        <w:tc>
          <w:tcPr>
            <w:tcW w:w="3780" w:type="dxa"/>
            <w:vAlign w:val="center"/>
          </w:tcPr>
          <w:p w:rsidR="00E32778" w:rsidRDefault="00920EE0">
            <w:pPr>
              <w:jc w:val="center"/>
              <w:rPr>
                <w:rFonts w:ascii="宋体" w:hAnsi="宋体"/>
                <w:szCs w:val="21"/>
              </w:rPr>
            </w:pPr>
            <w:r>
              <w:rPr>
                <w:rFonts w:ascii="宋体" w:hAnsi="宋体" w:hint="eastAsia"/>
                <w:szCs w:val="21"/>
              </w:rPr>
              <w:t>评审内容</w:t>
            </w:r>
          </w:p>
          <w:p w:rsidR="00E32778" w:rsidRDefault="00920EE0">
            <w:pPr>
              <w:jc w:val="center"/>
              <w:rPr>
                <w:rFonts w:ascii="宋体" w:hAnsi="宋体"/>
                <w:szCs w:val="21"/>
              </w:rPr>
            </w:pPr>
            <w:r>
              <w:rPr>
                <w:rFonts w:ascii="宋体" w:hAnsi="宋体" w:hint="eastAsia"/>
                <w:szCs w:val="21"/>
              </w:rPr>
              <w:t>（注：此部分可直接引用采购文件第三章评审方法中评审细则的相应内容）</w:t>
            </w:r>
          </w:p>
        </w:tc>
        <w:tc>
          <w:tcPr>
            <w:tcW w:w="2550" w:type="dxa"/>
            <w:vAlign w:val="center"/>
          </w:tcPr>
          <w:p w:rsidR="00E32778" w:rsidRDefault="00920EE0">
            <w:pPr>
              <w:jc w:val="center"/>
              <w:rPr>
                <w:rFonts w:ascii="宋体" w:hAnsi="宋体"/>
                <w:szCs w:val="21"/>
              </w:rPr>
            </w:pPr>
            <w:r>
              <w:rPr>
                <w:rFonts w:ascii="宋体" w:hAnsi="宋体" w:hint="eastAsia"/>
                <w:szCs w:val="21"/>
              </w:rPr>
              <w:t>响应情况</w:t>
            </w:r>
          </w:p>
        </w:tc>
        <w:tc>
          <w:tcPr>
            <w:tcW w:w="2076" w:type="dxa"/>
            <w:vAlign w:val="center"/>
          </w:tcPr>
          <w:p w:rsidR="00E32778" w:rsidRDefault="00920EE0">
            <w:pPr>
              <w:jc w:val="center"/>
              <w:rPr>
                <w:rFonts w:ascii="宋体" w:hAnsi="宋体"/>
                <w:szCs w:val="21"/>
              </w:rPr>
            </w:pPr>
            <w:r>
              <w:rPr>
                <w:rFonts w:ascii="宋体" w:hAnsi="宋体" w:hint="eastAsia"/>
                <w:szCs w:val="21"/>
              </w:rPr>
              <w:t>响应内容对应页码</w:t>
            </w:r>
          </w:p>
        </w:tc>
      </w:tr>
      <w:tr w:rsidR="00E32778">
        <w:trPr>
          <w:cantSplit/>
          <w:trHeight w:val="284"/>
        </w:trPr>
        <w:tc>
          <w:tcPr>
            <w:tcW w:w="1080" w:type="dxa"/>
            <w:vAlign w:val="center"/>
          </w:tcPr>
          <w:p w:rsidR="00E32778" w:rsidRDefault="00920EE0">
            <w:pPr>
              <w:jc w:val="center"/>
              <w:rPr>
                <w:rFonts w:ascii="宋体" w:hAnsi="宋体"/>
                <w:szCs w:val="21"/>
              </w:rPr>
            </w:pPr>
            <w:r>
              <w:rPr>
                <w:rFonts w:ascii="宋体" w:hAnsi="宋体" w:hint="eastAsia"/>
                <w:szCs w:val="21"/>
              </w:rPr>
              <w:t>1</w:t>
            </w:r>
          </w:p>
        </w:tc>
        <w:tc>
          <w:tcPr>
            <w:tcW w:w="3780" w:type="dxa"/>
            <w:vAlign w:val="center"/>
          </w:tcPr>
          <w:p w:rsidR="00E32778" w:rsidRDefault="00E32778">
            <w:pPr>
              <w:rPr>
                <w:rFonts w:ascii="宋体" w:hAnsi="宋体"/>
                <w:szCs w:val="21"/>
              </w:rPr>
            </w:pPr>
          </w:p>
        </w:tc>
        <w:tc>
          <w:tcPr>
            <w:tcW w:w="2550" w:type="dxa"/>
            <w:vAlign w:val="center"/>
          </w:tcPr>
          <w:p w:rsidR="00E32778" w:rsidRDefault="00E32778">
            <w:pPr>
              <w:rPr>
                <w:rFonts w:ascii="宋体" w:hAnsi="宋体"/>
                <w:szCs w:val="21"/>
              </w:rPr>
            </w:pPr>
          </w:p>
        </w:tc>
        <w:tc>
          <w:tcPr>
            <w:tcW w:w="2076" w:type="dxa"/>
            <w:vAlign w:val="center"/>
          </w:tcPr>
          <w:p w:rsidR="00E32778" w:rsidRDefault="00E32778">
            <w:pPr>
              <w:jc w:val="center"/>
              <w:rPr>
                <w:rFonts w:ascii="宋体" w:hAnsi="宋体"/>
                <w:szCs w:val="21"/>
              </w:rPr>
            </w:pPr>
          </w:p>
        </w:tc>
      </w:tr>
      <w:tr w:rsidR="00E32778">
        <w:trPr>
          <w:cantSplit/>
          <w:trHeight w:val="146"/>
        </w:trPr>
        <w:tc>
          <w:tcPr>
            <w:tcW w:w="1080" w:type="dxa"/>
            <w:vAlign w:val="center"/>
          </w:tcPr>
          <w:p w:rsidR="00E32778" w:rsidRDefault="00920EE0">
            <w:pPr>
              <w:jc w:val="center"/>
              <w:rPr>
                <w:rFonts w:ascii="宋体" w:hAnsi="宋体"/>
                <w:szCs w:val="21"/>
              </w:rPr>
            </w:pPr>
            <w:r>
              <w:rPr>
                <w:rFonts w:ascii="宋体" w:hAnsi="宋体" w:hint="eastAsia"/>
                <w:szCs w:val="21"/>
              </w:rPr>
              <w:t>2</w:t>
            </w:r>
          </w:p>
        </w:tc>
        <w:tc>
          <w:tcPr>
            <w:tcW w:w="3780" w:type="dxa"/>
            <w:vAlign w:val="center"/>
          </w:tcPr>
          <w:p w:rsidR="00E32778" w:rsidRDefault="00E32778">
            <w:pPr>
              <w:rPr>
                <w:rFonts w:ascii="宋体" w:hAnsi="宋体"/>
                <w:szCs w:val="21"/>
              </w:rPr>
            </w:pPr>
          </w:p>
        </w:tc>
        <w:tc>
          <w:tcPr>
            <w:tcW w:w="2550" w:type="dxa"/>
            <w:vAlign w:val="center"/>
          </w:tcPr>
          <w:p w:rsidR="00E32778" w:rsidRDefault="00E32778">
            <w:pPr>
              <w:rPr>
                <w:rFonts w:ascii="宋体" w:hAnsi="宋体"/>
                <w:szCs w:val="21"/>
              </w:rPr>
            </w:pPr>
          </w:p>
        </w:tc>
        <w:tc>
          <w:tcPr>
            <w:tcW w:w="2076" w:type="dxa"/>
            <w:vAlign w:val="center"/>
          </w:tcPr>
          <w:p w:rsidR="00E32778" w:rsidRDefault="00E32778">
            <w:pPr>
              <w:jc w:val="center"/>
              <w:rPr>
                <w:rFonts w:ascii="宋体" w:hAnsi="宋体"/>
                <w:szCs w:val="21"/>
              </w:rPr>
            </w:pPr>
          </w:p>
        </w:tc>
      </w:tr>
      <w:tr w:rsidR="00E32778">
        <w:trPr>
          <w:cantSplit/>
          <w:trHeight w:val="284"/>
        </w:trPr>
        <w:tc>
          <w:tcPr>
            <w:tcW w:w="1080" w:type="dxa"/>
            <w:vAlign w:val="center"/>
          </w:tcPr>
          <w:p w:rsidR="00E32778" w:rsidRDefault="00920EE0">
            <w:pPr>
              <w:jc w:val="center"/>
              <w:rPr>
                <w:rFonts w:ascii="宋体" w:hAnsi="宋体"/>
                <w:szCs w:val="21"/>
              </w:rPr>
            </w:pPr>
            <w:r>
              <w:rPr>
                <w:rFonts w:ascii="宋体" w:hAnsi="宋体"/>
                <w:szCs w:val="21"/>
              </w:rPr>
              <w:t>…</w:t>
            </w:r>
          </w:p>
        </w:tc>
        <w:tc>
          <w:tcPr>
            <w:tcW w:w="3780" w:type="dxa"/>
            <w:vAlign w:val="center"/>
          </w:tcPr>
          <w:p w:rsidR="00E32778" w:rsidRDefault="00E32778">
            <w:pPr>
              <w:rPr>
                <w:rFonts w:ascii="宋体" w:hAnsi="宋体"/>
                <w:szCs w:val="21"/>
              </w:rPr>
            </w:pPr>
          </w:p>
        </w:tc>
        <w:tc>
          <w:tcPr>
            <w:tcW w:w="2550" w:type="dxa"/>
            <w:vAlign w:val="center"/>
          </w:tcPr>
          <w:p w:rsidR="00E32778" w:rsidRDefault="00E32778">
            <w:pPr>
              <w:rPr>
                <w:rFonts w:ascii="宋体" w:hAnsi="宋体"/>
                <w:szCs w:val="21"/>
              </w:rPr>
            </w:pPr>
          </w:p>
        </w:tc>
        <w:tc>
          <w:tcPr>
            <w:tcW w:w="2076" w:type="dxa"/>
            <w:vAlign w:val="center"/>
          </w:tcPr>
          <w:p w:rsidR="00E32778" w:rsidRDefault="00E32778">
            <w:pPr>
              <w:jc w:val="center"/>
              <w:rPr>
                <w:rFonts w:ascii="宋体" w:hAnsi="宋体"/>
                <w:szCs w:val="21"/>
              </w:rPr>
            </w:pPr>
          </w:p>
        </w:tc>
      </w:tr>
    </w:tbl>
    <w:p w:rsidR="00E32778" w:rsidRDefault="00920EE0">
      <w:pPr>
        <w:pStyle w:val="2"/>
      </w:pPr>
      <w:bookmarkStart w:id="109" w:name="_Toc334797773"/>
      <w:bookmarkStart w:id="110" w:name="_Toc334797774"/>
      <w:r>
        <w:rPr>
          <w:rFonts w:hint="eastAsia"/>
        </w:rPr>
        <w:t>格式</w:t>
      </w:r>
      <w:r>
        <w:rPr>
          <w:rFonts w:hint="eastAsia"/>
        </w:rPr>
        <w:t xml:space="preserve">6             </w:t>
      </w:r>
      <w:r>
        <w:t>同意</w:t>
      </w:r>
      <w:r>
        <w:rPr>
          <w:rFonts w:hint="eastAsia"/>
        </w:rPr>
        <w:t>采购</w:t>
      </w:r>
      <w:r>
        <w:t>文件条款说明</w:t>
      </w:r>
      <w:bookmarkEnd w:id="109"/>
    </w:p>
    <w:p w:rsidR="00E32778" w:rsidRDefault="00920EE0">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E32778" w:rsidRDefault="00920EE0" w:rsidP="00920EE0">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w:t>
      </w:r>
      <w:proofErr w:type="gramStart"/>
      <w:r>
        <w:rPr>
          <w:rFonts w:ascii="宋体" w:hAnsi="宋体" w:cs="宋体"/>
          <w:color w:val="000000"/>
          <w:kern w:val="0"/>
          <w:szCs w:val="21"/>
        </w:rPr>
        <w:t>有倾</w:t>
      </w:r>
      <w:proofErr w:type="gramEnd"/>
      <w:r>
        <w:rPr>
          <w:rFonts w:ascii="宋体" w:hAnsi="宋体" w:cs="宋体"/>
          <w:color w:val="000000"/>
          <w:kern w:val="0"/>
          <w:szCs w:val="21"/>
        </w:rPr>
        <w:t>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E32778" w:rsidRDefault="00920EE0" w:rsidP="00920EE0">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E32778" w:rsidRDefault="00920EE0">
      <w:pPr>
        <w:spacing w:line="288" w:lineRule="auto"/>
        <w:rPr>
          <w:rFonts w:ascii="宋体" w:hAnsi="宋体"/>
          <w:szCs w:val="21"/>
        </w:rPr>
      </w:pPr>
      <w:r>
        <w:rPr>
          <w:rFonts w:ascii="宋体" w:hAnsi="宋体" w:hint="eastAsia"/>
          <w:szCs w:val="21"/>
        </w:rPr>
        <w:t>响应人全称（加盖公章）</w:t>
      </w:r>
      <w:r>
        <w:rPr>
          <w:rFonts w:ascii="宋体" w:hAnsi="宋体" w:hint="eastAsia"/>
          <w:szCs w:val="21"/>
        </w:rPr>
        <w:t>:</w:t>
      </w:r>
    </w:p>
    <w:p w:rsidR="00E32778" w:rsidRDefault="00920EE0">
      <w:pPr>
        <w:rPr>
          <w:rFonts w:ascii="宋体" w:hAnsi="宋体"/>
          <w:szCs w:val="21"/>
        </w:rPr>
      </w:pPr>
      <w:r>
        <w:rPr>
          <w:rFonts w:ascii="宋体" w:hAnsi="宋体" w:hint="eastAsia"/>
          <w:szCs w:val="21"/>
        </w:rPr>
        <w:t>法定代表人或其响应人授权代表</w:t>
      </w:r>
      <w:r>
        <w:rPr>
          <w:rFonts w:ascii="宋体" w:hAnsi="宋体" w:hint="eastAsia"/>
          <w:szCs w:val="21"/>
        </w:rPr>
        <w:t>(</w:t>
      </w:r>
      <w:r>
        <w:rPr>
          <w:rFonts w:ascii="宋体" w:hAnsi="宋体" w:hint="eastAsia"/>
          <w:szCs w:val="21"/>
        </w:rPr>
        <w:t>签字</w:t>
      </w:r>
      <w:r>
        <w:rPr>
          <w:rFonts w:ascii="宋体" w:hAnsi="宋体" w:hint="eastAsia"/>
          <w:szCs w:val="21"/>
        </w:rPr>
        <w:t>)</w:t>
      </w:r>
      <w:r>
        <w:rPr>
          <w:rFonts w:ascii="宋体" w:hAnsi="宋体" w:hint="eastAsia"/>
          <w:szCs w:val="21"/>
        </w:rPr>
        <w:t>：</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E32778" w:rsidRDefault="00E32778">
      <w:pPr>
        <w:rPr>
          <w:rFonts w:ascii="宋体" w:hAnsi="宋体"/>
          <w:szCs w:val="21"/>
        </w:rPr>
      </w:pPr>
    </w:p>
    <w:p w:rsidR="00E32778" w:rsidRDefault="00920EE0">
      <w:pPr>
        <w:pStyle w:val="2"/>
        <w:rPr>
          <w:rFonts w:ascii="黑体"/>
        </w:rPr>
      </w:pPr>
      <w:r>
        <w:rPr>
          <w:rFonts w:ascii="黑体" w:hint="eastAsia"/>
        </w:rPr>
        <w:lastRenderedPageBreak/>
        <w:t>格式</w:t>
      </w:r>
      <w:r>
        <w:rPr>
          <w:rFonts w:ascii="黑体" w:hint="eastAsia"/>
        </w:rPr>
        <w:t>7</w:t>
      </w:r>
      <w:r>
        <w:rPr>
          <w:rFonts w:hint="eastAsia"/>
        </w:rPr>
        <w:t xml:space="preserve">       </w:t>
      </w:r>
      <w:r>
        <w:rPr>
          <w:rFonts w:ascii="黑体" w:hint="eastAsia"/>
        </w:rPr>
        <w:t xml:space="preserve"> 201</w:t>
      </w:r>
      <w:r>
        <w:rPr>
          <w:rFonts w:ascii="黑体"/>
        </w:rPr>
        <w:t>7</w:t>
      </w:r>
      <w:r>
        <w:rPr>
          <w:rFonts w:ascii="黑体" w:hint="eastAsia"/>
        </w:rPr>
        <w:t>年至今同类项目业绩情况一览表</w:t>
      </w:r>
      <w:bookmarkEnd w:id="110"/>
    </w:p>
    <w:p w:rsidR="00E32778" w:rsidRDefault="00920EE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pPr>
              <w:jc w:val="center"/>
              <w:rPr>
                <w:szCs w:val="21"/>
              </w:rPr>
            </w:pPr>
            <w:r>
              <w:rPr>
                <w:rFonts w:hint="eastAsia"/>
                <w:szCs w:val="21"/>
              </w:rPr>
              <w:t>序号</w:t>
            </w:r>
          </w:p>
        </w:tc>
        <w:tc>
          <w:tcPr>
            <w:tcW w:w="1255" w:type="dxa"/>
            <w:vAlign w:val="center"/>
          </w:tcPr>
          <w:p w:rsidR="00E32778" w:rsidRDefault="00920EE0">
            <w:pPr>
              <w:jc w:val="center"/>
              <w:rPr>
                <w:szCs w:val="21"/>
              </w:rPr>
            </w:pPr>
            <w:r>
              <w:rPr>
                <w:rFonts w:hint="eastAsia"/>
                <w:szCs w:val="21"/>
              </w:rPr>
              <w:t>业主名称</w:t>
            </w:r>
          </w:p>
        </w:tc>
        <w:tc>
          <w:tcPr>
            <w:tcW w:w="1255" w:type="dxa"/>
            <w:vAlign w:val="center"/>
          </w:tcPr>
          <w:p w:rsidR="00E32778" w:rsidRDefault="00920EE0">
            <w:pPr>
              <w:jc w:val="center"/>
              <w:rPr>
                <w:szCs w:val="21"/>
              </w:rPr>
            </w:pPr>
            <w:r>
              <w:rPr>
                <w:rFonts w:hint="eastAsia"/>
                <w:szCs w:val="21"/>
              </w:rPr>
              <w:t>项目名称</w:t>
            </w:r>
          </w:p>
        </w:tc>
        <w:tc>
          <w:tcPr>
            <w:tcW w:w="1982" w:type="dxa"/>
            <w:vAlign w:val="center"/>
          </w:tcPr>
          <w:p w:rsidR="00E32778" w:rsidRDefault="00920EE0">
            <w:pPr>
              <w:jc w:val="center"/>
              <w:rPr>
                <w:szCs w:val="21"/>
              </w:rPr>
            </w:pPr>
            <w:r>
              <w:rPr>
                <w:rFonts w:hint="eastAsia"/>
                <w:szCs w:val="21"/>
              </w:rPr>
              <w:t>合同总价</w:t>
            </w:r>
          </w:p>
          <w:p w:rsidR="00E32778" w:rsidRDefault="00920EE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pPr>
              <w:jc w:val="center"/>
              <w:rPr>
                <w:szCs w:val="21"/>
              </w:rPr>
            </w:pPr>
            <w:r>
              <w:rPr>
                <w:rFonts w:hint="eastAsia"/>
                <w:szCs w:val="21"/>
              </w:rPr>
              <w:t>签约及完成时间</w:t>
            </w:r>
          </w:p>
        </w:tc>
        <w:tc>
          <w:tcPr>
            <w:tcW w:w="2218" w:type="dxa"/>
            <w:vAlign w:val="center"/>
          </w:tcPr>
          <w:p w:rsidR="00E32778" w:rsidRDefault="00920EE0">
            <w:pPr>
              <w:jc w:val="center"/>
              <w:rPr>
                <w:szCs w:val="21"/>
              </w:rPr>
            </w:pPr>
            <w:r>
              <w:rPr>
                <w:rFonts w:hint="eastAsia"/>
                <w:szCs w:val="21"/>
              </w:rPr>
              <w:t>单位联系人及电话</w:t>
            </w:r>
          </w:p>
        </w:tc>
      </w:tr>
      <w:tr w:rsidR="00E32778">
        <w:trPr>
          <w:trHeight w:val="324"/>
        </w:trPr>
        <w:tc>
          <w:tcPr>
            <w:tcW w:w="863" w:type="dxa"/>
            <w:vAlign w:val="center"/>
          </w:tcPr>
          <w:p w:rsidR="00E32778" w:rsidRDefault="00E32778">
            <w:pPr>
              <w:jc w:val="center"/>
              <w:rPr>
                <w:szCs w:val="21"/>
              </w:rPr>
            </w:pPr>
          </w:p>
        </w:tc>
        <w:tc>
          <w:tcPr>
            <w:tcW w:w="1255" w:type="dxa"/>
            <w:vAlign w:val="center"/>
          </w:tcPr>
          <w:p w:rsidR="00E32778" w:rsidRDefault="00E32778">
            <w:pPr>
              <w:jc w:val="center"/>
              <w:rPr>
                <w:szCs w:val="21"/>
              </w:rPr>
            </w:pPr>
          </w:p>
        </w:tc>
        <w:tc>
          <w:tcPr>
            <w:tcW w:w="1255" w:type="dxa"/>
          </w:tcPr>
          <w:p w:rsidR="00E32778" w:rsidRDefault="00E32778">
            <w:pPr>
              <w:jc w:val="center"/>
              <w:rPr>
                <w:szCs w:val="21"/>
              </w:rPr>
            </w:pPr>
          </w:p>
        </w:tc>
        <w:tc>
          <w:tcPr>
            <w:tcW w:w="1982" w:type="dxa"/>
            <w:vAlign w:val="center"/>
          </w:tcPr>
          <w:p w:rsidR="00E32778" w:rsidRDefault="00E32778">
            <w:pPr>
              <w:jc w:val="center"/>
              <w:rPr>
                <w:szCs w:val="21"/>
              </w:rPr>
            </w:pPr>
          </w:p>
        </w:tc>
        <w:tc>
          <w:tcPr>
            <w:tcW w:w="2119" w:type="dxa"/>
            <w:vAlign w:val="center"/>
          </w:tcPr>
          <w:p w:rsidR="00E32778" w:rsidRDefault="00E32778">
            <w:pPr>
              <w:jc w:val="center"/>
              <w:rPr>
                <w:szCs w:val="21"/>
              </w:rPr>
            </w:pPr>
          </w:p>
        </w:tc>
        <w:tc>
          <w:tcPr>
            <w:tcW w:w="2218" w:type="dxa"/>
            <w:vAlign w:val="center"/>
          </w:tcPr>
          <w:p w:rsidR="00E32778" w:rsidRDefault="00E32778">
            <w:pPr>
              <w:jc w:val="center"/>
              <w:rPr>
                <w:szCs w:val="21"/>
              </w:rPr>
            </w:pPr>
          </w:p>
        </w:tc>
      </w:tr>
    </w:tbl>
    <w:p w:rsidR="00E32778" w:rsidRDefault="00920EE0">
      <w:pPr>
        <w:spacing w:line="300" w:lineRule="auto"/>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pPr>
        <w:spacing w:line="300" w:lineRule="auto"/>
        <w:rPr>
          <w:rFonts w:ascii="宋体" w:hAnsi="宋体"/>
          <w:szCs w:val="21"/>
        </w:rPr>
      </w:pPr>
      <w:r>
        <w:rPr>
          <w:rFonts w:ascii="宋体" w:hAnsi="宋体" w:hint="eastAsia"/>
          <w:szCs w:val="21"/>
        </w:rPr>
        <w:t>响应人全称（加盖公章）</w:t>
      </w:r>
      <w:r>
        <w:rPr>
          <w:rFonts w:ascii="宋体" w:hAnsi="宋体" w:hint="eastAsia"/>
          <w:szCs w:val="21"/>
        </w:rPr>
        <w:t>:</w:t>
      </w:r>
    </w:p>
    <w:p w:rsidR="00E32778" w:rsidRDefault="00920EE0">
      <w:pPr>
        <w:pStyle w:val="aa"/>
        <w:spacing w:line="300" w:lineRule="auto"/>
        <w:ind w:firstLine="0"/>
        <w:rPr>
          <w:rFonts w:hAnsi="宋体"/>
          <w:sz w:val="21"/>
          <w:szCs w:val="21"/>
        </w:rPr>
      </w:pPr>
      <w:r>
        <w:rPr>
          <w:rFonts w:hAnsi="宋体" w:hint="eastAsia"/>
          <w:sz w:val="21"/>
          <w:szCs w:val="21"/>
        </w:rPr>
        <w:t>法定代表人或其响应人授权代表</w:t>
      </w:r>
      <w:r>
        <w:rPr>
          <w:rFonts w:hAnsi="宋体" w:hint="eastAsia"/>
          <w:sz w:val="21"/>
          <w:szCs w:val="21"/>
        </w:rPr>
        <w:t>(</w:t>
      </w:r>
      <w:r>
        <w:rPr>
          <w:rFonts w:hAnsi="宋体" w:hint="eastAsia"/>
          <w:sz w:val="21"/>
          <w:szCs w:val="21"/>
        </w:rPr>
        <w:t>签字</w:t>
      </w:r>
      <w:r>
        <w:rPr>
          <w:rFonts w:hAnsi="宋体" w:hint="eastAsia"/>
          <w:sz w:val="21"/>
          <w:szCs w:val="21"/>
        </w:rPr>
        <w:t>)</w:t>
      </w:r>
      <w:r>
        <w:rPr>
          <w:rFonts w:hAnsi="宋体" w:hint="eastAsia"/>
          <w:sz w:val="21"/>
          <w:szCs w:val="21"/>
        </w:rPr>
        <w:t>：</w:t>
      </w:r>
      <w:r>
        <w:rPr>
          <w:rFonts w:hAnsi="宋体" w:hint="eastAsia"/>
          <w:sz w:val="21"/>
          <w:szCs w:val="21"/>
        </w:rPr>
        <w:t xml:space="preserve">                   </w:t>
      </w:r>
      <w:r>
        <w:rPr>
          <w:rFonts w:hAnsi="宋体" w:hint="eastAsia"/>
          <w:sz w:val="21"/>
          <w:szCs w:val="21"/>
        </w:rPr>
        <w:t>日</w:t>
      </w:r>
      <w:r>
        <w:rPr>
          <w:rFonts w:hAnsi="宋体" w:hint="eastAsia"/>
          <w:sz w:val="21"/>
          <w:szCs w:val="21"/>
        </w:rPr>
        <w:t xml:space="preserve">    </w:t>
      </w:r>
      <w:r>
        <w:rPr>
          <w:rFonts w:hAnsi="宋体" w:hint="eastAsia"/>
          <w:sz w:val="21"/>
          <w:szCs w:val="21"/>
        </w:rPr>
        <w:t>期：</w:t>
      </w:r>
      <w:r>
        <w:rPr>
          <w:rFonts w:hAnsi="宋体" w:hint="eastAsia"/>
          <w:sz w:val="21"/>
          <w:szCs w:val="21"/>
        </w:rPr>
        <w:t xml:space="preserve">     </w:t>
      </w:r>
      <w:r>
        <w:rPr>
          <w:rFonts w:hAnsi="宋体" w:hint="eastAsia"/>
          <w:sz w:val="21"/>
          <w:szCs w:val="21"/>
        </w:rPr>
        <w:t>年</w:t>
      </w:r>
      <w:r>
        <w:rPr>
          <w:rFonts w:hAnsi="宋体" w:hint="eastAsia"/>
          <w:sz w:val="21"/>
          <w:szCs w:val="21"/>
        </w:rPr>
        <w:t xml:space="preserve">   </w:t>
      </w:r>
      <w:r>
        <w:rPr>
          <w:rFonts w:hAnsi="宋体" w:hint="eastAsia"/>
          <w:sz w:val="21"/>
          <w:szCs w:val="21"/>
        </w:rPr>
        <w:t>月</w:t>
      </w:r>
      <w:r>
        <w:rPr>
          <w:rFonts w:hAnsi="宋体" w:hint="eastAsia"/>
          <w:sz w:val="21"/>
          <w:szCs w:val="21"/>
        </w:rPr>
        <w:t xml:space="preserve">   </w:t>
      </w:r>
      <w:r>
        <w:rPr>
          <w:rFonts w:hAnsi="宋体" w:hint="eastAsia"/>
          <w:sz w:val="21"/>
          <w:szCs w:val="21"/>
        </w:rPr>
        <w:t>日</w:t>
      </w:r>
    </w:p>
    <w:p w:rsidR="00E32778" w:rsidRDefault="00E32778">
      <w:pPr>
        <w:pStyle w:val="aa"/>
        <w:spacing w:line="300" w:lineRule="auto"/>
        <w:ind w:firstLine="0"/>
        <w:rPr>
          <w:rFonts w:hAnsi="宋体"/>
          <w:sz w:val="21"/>
          <w:szCs w:val="21"/>
        </w:rPr>
      </w:pPr>
    </w:p>
    <w:p w:rsidR="00E32778" w:rsidRDefault="00E32778">
      <w:pPr>
        <w:pStyle w:val="aa"/>
        <w:spacing w:line="300" w:lineRule="auto"/>
        <w:ind w:firstLine="0"/>
        <w:rPr>
          <w:rFonts w:hAnsi="宋体"/>
          <w:sz w:val="21"/>
          <w:szCs w:val="21"/>
        </w:rPr>
      </w:pPr>
    </w:p>
    <w:p w:rsidR="00E32778" w:rsidRDefault="00E32778">
      <w:pPr>
        <w:pStyle w:val="aa"/>
        <w:spacing w:line="300" w:lineRule="auto"/>
        <w:ind w:firstLine="0"/>
        <w:rPr>
          <w:rFonts w:hAnsi="宋体"/>
          <w:sz w:val="21"/>
          <w:szCs w:val="21"/>
        </w:rPr>
      </w:pPr>
    </w:p>
    <w:p w:rsidR="00E32778" w:rsidRDefault="00920EE0">
      <w:pPr>
        <w:pStyle w:val="2"/>
        <w:spacing w:before="60" w:after="60"/>
        <w:rPr>
          <w:rFonts w:ascii="黑体"/>
        </w:rPr>
      </w:pPr>
      <w:r>
        <w:rPr>
          <w:rFonts w:ascii="黑体" w:hint="eastAsia"/>
        </w:rPr>
        <w:t>格式</w:t>
      </w:r>
      <w:r>
        <w:rPr>
          <w:rFonts w:ascii="黑体" w:hint="eastAsia"/>
        </w:rPr>
        <w:t xml:space="preserve">8                  </w:t>
      </w:r>
    </w:p>
    <w:p w:rsidR="00E32778" w:rsidRDefault="00920EE0">
      <w:pPr>
        <w:jc w:val="center"/>
        <w:outlineLvl w:val="2"/>
        <w:rPr>
          <w:rFonts w:ascii="仿宋_GB2312" w:eastAsia="仿宋_GB2312"/>
          <w:b/>
          <w:color w:val="000000"/>
          <w:sz w:val="28"/>
          <w:szCs w:val="28"/>
        </w:rPr>
      </w:pPr>
      <w:bookmarkStart w:id="111" w:name="_Toc435514868"/>
      <w:bookmarkStart w:id="112" w:name="_Toc435515308"/>
      <w:r>
        <w:rPr>
          <w:rFonts w:ascii="仿宋_GB2312" w:eastAsia="仿宋_GB2312" w:hint="eastAsia"/>
          <w:b/>
          <w:color w:val="000000"/>
          <w:sz w:val="28"/>
          <w:szCs w:val="28"/>
        </w:rPr>
        <w:t>响应货物服务方案</w:t>
      </w:r>
      <w:bookmarkEnd w:id="111"/>
      <w:bookmarkEnd w:id="112"/>
    </w:p>
    <w:p w:rsidR="00E32778" w:rsidRDefault="00920EE0">
      <w:pPr>
        <w:adjustRightInd w:val="0"/>
        <w:snapToGrid w:val="0"/>
        <w:spacing w:line="360" w:lineRule="auto"/>
        <w:rPr>
          <w:rFonts w:ascii="宋体" w:hAnsi="宋体"/>
          <w:color w:val="000000"/>
        </w:rPr>
      </w:pPr>
      <w:r>
        <w:rPr>
          <w:rFonts w:ascii="宋体" w:hAnsi="宋体" w:hint="eastAsia"/>
          <w:color w:val="000000"/>
        </w:rPr>
        <w:t xml:space="preserve">                             </w:t>
      </w:r>
    </w:p>
    <w:p w:rsidR="00E32778" w:rsidRDefault="00920EE0">
      <w:pPr>
        <w:adjustRightInd w:val="0"/>
        <w:snapToGrid w:val="0"/>
        <w:spacing w:line="360" w:lineRule="auto"/>
        <w:rPr>
          <w:rFonts w:ascii="宋体" w:hAnsi="宋体"/>
          <w:b/>
          <w:color w:val="000000"/>
        </w:rPr>
      </w:pPr>
      <w:r>
        <w:rPr>
          <w:rFonts w:ascii="宋体" w:hAnsi="宋体" w:hint="eastAsia"/>
          <w:b/>
          <w:color w:val="000000"/>
        </w:rPr>
        <w:t>主要内容应包括但不限于以下内容（格式自定）：</w:t>
      </w:r>
    </w:p>
    <w:p w:rsidR="00E32778" w:rsidRDefault="00920EE0">
      <w:pPr>
        <w:numPr>
          <w:ilvl w:val="0"/>
          <w:numId w:val="13"/>
        </w:numPr>
        <w:tabs>
          <w:tab w:val="left" w:pos="426"/>
        </w:tabs>
        <w:adjustRightInd w:val="0"/>
        <w:snapToGrid w:val="0"/>
        <w:spacing w:line="360" w:lineRule="auto"/>
        <w:ind w:left="630" w:hanging="630"/>
        <w:rPr>
          <w:b/>
          <w:color w:val="000000"/>
        </w:rPr>
      </w:pPr>
      <w:r>
        <w:rPr>
          <w:rFonts w:hint="eastAsia"/>
          <w:b/>
          <w:color w:val="000000"/>
        </w:rPr>
        <w:t>响应货物的详细情况</w:t>
      </w:r>
    </w:p>
    <w:p w:rsidR="00E32778" w:rsidRDefault="00920EE0">
      <w:pPr>
        <w:numPr>
          <w:ilvl w:val="1"/>
          <w:numId w:val="13"/>
        </w:numPr>
        <w:adjustRightInd w:val="0"/>
        <w:snapToGrid w:val="0"/>
        <w:spacing w:line="360" w:lineRule="auto"/>
        <w:rPr>
          <w:rFonts w:ascii="宋体" w:hAnsi="宋体"/>
          <w:color w:val="000000"/>
        </w:rPr>
      </w:pPr>
      <w:r>
        <w:rPr>
          <w:color w:val="000000"/>
        </w:rPr>
        <w:t>响应</w:t>
      </w:r>
      <w:r>
        <w:rPr>
          <w:rFonts w:hint="eastAsia"/>
          <w:color w:val="000000"/>
        </w:rPr>
        <w:t>货物</w:t>
      </w:r>
      <w:r>
        <w:rPr>
          <w:color w:val="000000"/>
        </w:rPr>
        <w:t>的质量标准、检测标准、测试手段</w:t>
      </w:r>
      <w:r>
        <w:rPr>
          <w:rFonts w:ascii="宋体" w:hAnsi="宋体" w:hint="eastAsia"/>
          <w:color w:val="000000"/>
        </w:rPr>
        <w:t>。</w:t>
      </w:r>
    </w:p>
    <w:p w:rsidR="00E32778" w:rsidRDefault="00920EE0">
      <w:pPr>
        <w:numPr>
          <w:ilvl w:val="1"/>
          <w:numId w:val="13"/>
        </w:numPr>
        <w:adjustRightInd w:val="0"/>
        <w:snapToGrid w:val="0"/>
        <w:spacing w:line="360" w:lineRule="auto"/>
        <w:rPr>
          <w:rFonts w:ascii="宋体" w:hAnsi="宋体"/>
          <w:color w:val="000000"/>
          <w:sz w:val="24"/>
        </w:rPr>
      </w:pPr>
      <w:r>
        <w:rPr>
          <w:rFonts w:hint="eastAsia"/>
          <w:color w:val="000000"/>
        </w:rPr>
        <w:t>响应人</w:t>
      </w:r>
      <w:r>
        <w:rPr>
          <w:rFonts w:ascii="宋体" w:hAnsi="宋体" w:hint="eastAsia"/>
          <w:color w:val="000000"/>
        </w:rPr>
        <w:t>认为对响应有利的其他资料。</w:t>
      </w:r>
    </w:p>
    <w:p w:rsidR="00E32778" w:rsidRDefault="00920EE0">
      <w:pPr>
        <w:numPr>
          <w:ilvl w:val="0"/>
          <w:numId w:val="13"/>
        </w:numPr>
        <w:tabs>
          <w:tab w:val="left" w:pos="426"/>
        </w:tabs>
        <w:adjustRightInd w:val="0"/>
        <w:snapToGrid w:val="0"/>
        <w:spacing w:line="360" w:lineRule="auto"/>
        <w:ind w:left="630" w:hanging="630"/>
        <w:rPr>
          <w:rFonts w:ascii="Arial" w:hAnsi="Arial"/>
          <w:b/>
          <w:color w:val="000000"/>
        </w:rPr>
      </w:pPr>
      <w:r>
        <w:rPr>
          <w:rFonts w:hint="eastAsia"/>
          <w:b/>
          <w:color w:val="000000"/>
        </w:rPr>
        <w:t>响应</w:t>
      </w:r>
      <w:r>
        <w:rPr>
          <w:rFonts w:hint="eastAsia"/>
          <w:b/>
          <w:color w:val="000000"/>
        </w:rPr>
        <w:t>技术服务方案</w:t>
      </w:r>
    </w:p>
    <w:p w:rsidR="00E32778" w:rsidRDefault="00920EE0">
      <w:pPr>
        <w:numPr>
          <w:ilvl w:val="1"/>
          <w:numId w:val="13"/>
        </w:numPr>
        <w:adjustRightInd w:val="0"/>
        <w:snapToGrid w:val="0"/>
        <w:spacing w:line="360" w:lineRule="auto"/>
        <w:rPr>
          <w:color w:val="000000"/>
        </w:rPr>
      </w:pPr>
      <w:r>
        <w:rPr>
          <w:rFonts w:ascii="宋体" w:hAnsi="宋体" w:cs="宋体" w:hint="eastAsia"/>
          <w:color w:val="000000"/>
        </w:rPr>
        <w:t>产品质量保证、安全保障措施；</w:t>
      </w:r>
    </w:p>
    <w:p w:rsidR="00E32778" w:rsidRDefault="00920EE0">
      <w:pPr>
        <w:numPr>
          <w:ilvl w:val="1"/>
          <w:numId w:val="13"/>
        </w:numPr>
        <w:adjustRightInd w:val="0"/>
        <w:snapToGrid w:val="0"/>
        <w:spacing w:line="360" w:lineRule="auto"/>
        <w:rPr>
          <w:color w:val="000000"/>
        </w:rPr>
      </w:pPr>
      <w:r>
        <w:rPr>
          <w:rFonts w:ascii="宋体" w:hAnsi="宋体" w:cs="宋体" w:hint="eastAsia"/>
          <w:color w:val="000000"/>
        </w:rPr>
        <w:t>整体供货、</w:t>
      </w:r>
      <w:r>
        <w:rPr>
          <w:rFonts w:ascii="宋体" w:cs="宋体" w:hint="eastAsia"/>
          <w:color w:val="000000"/>
        </w:rPr>
        <w:t>配送方案；</w:t>
      </w:r>
    </w:p>
    <w:p w:rsidR="00E32778" w:rsidRDefault="00920EE0">
      <w:pPr>
        <w:numPr>
          <w:ilvl w:val="1"/>
          <w:numId w:val="13"/>
        </w:numPr>
        <w:adjustRightInd w:val="0"/>
        <w:snapToGrid w:val="0"/>
        <w:spacing w:line="360" w:lineRule="auto"/>
        <w:rPr>
          <w:color w:val="000000"/>
        </w:rPr>
      </w:pPr>
      <w:r>
        <w:rPr>
          <w:rFonts w:ascii="宋体" w:hAnsi="宋体" w:cs="宋体" w:hint="eastAsia"/>
          <w:color w:val="000000"/>
        </w:rPr>
        <w:t>质保期及售后服务承诺，关键技术及难点问题的解决等方案；</w:t>
      </w:r>
    </w:p>
    <w:p w:rsidR="00E32778" w:rsidRDefault="00920EE0">
      <w:pPr>
        <w:numPr>
          <w:ilvl w:val="1"/>
          <w:numId w:val="13"/>
        </w:numPr>
        <w:adjustRightInd w:val="0"/>
        <w:snapToGrid w:val="0"/>
        <w:spacing w:line="360" w:lineRule="auto"/>
        <w:rPr>
          <w:color w:val="000000"/>
        </w:rPr>
      </w:pPr>
      <w:r>
        <w:rPr>
          <w:rFonts w:hint="eastAsia"/>
          <w:color w:val="000000"/>
        </w:rPr>
        <w:t>售后维修</w:t>
      </w:r>
      <w:r>
        <w:rPr>
          <w:rFonts w:hint="eastAsia"/>
          <w:color w:val="000000"/>
        </w:rPr>
        <w:t>/</w:t>
      </w:r>
      <w:r>
        <w:rPr>
          <w:rFonts w:hint="eastAsia"/>
          <w:color w:val="000000"/>
        </w:rPr>
        <w:t>服务点名称、电话，负责人员及地址（附售后维修</w:t>
      </w:r>
      <w:r>
        <w:rPr>
          <w:rFonts w:hint="eastAsia"/>
          <w:color w:val="000000"/>
        </w:rPr>
        <w:t>/</w:t>
      </w:r>
      <w:r>
        <w:rPr>
          <w:rFonts w:hint="eastAsia"/>
          <w:color w:val="000000"/>
        </w:rPr>
        <w:t>服务点的证明材料）。</w:t>
      </w:r>
    </w:p>
    <w:p w:rsidR="00E32778" w:rsidRDefault="00920EE0">
      <w:pPr>
        <w:numPr>
          <w:ilvl w:val="1"/>
          <w:numId w:val="13"/>
        </w:numPr>
        <w:adjustRightInd w:val="0"/>
        <w:snapToGrid w:val="0"/>
        <w:spacing w:line="360" w:lineRule="auto"/>
        <w:rPr>
          <w:color w:val="000000"/>
        </w:rPr>
      </w:pPr>
      <w:r>
        <w:rPr>
          <w:rFonts w:hint="eastAsia"/>
          <w:color w:val="000000"/>
        </w:rPr>
        <w:t>详细说明维护期内的维修保养方案、价格费用及应急维修时间安排、维修服务收费标准。</w:t>
      </w:r>
    </w:p>
    <w:p w:rsidR="00E32778" w:rsidRDefault="00920EE0">
      <w:pPr>
        <w:numPr>
          <w:ilvl w:val="1"/>
          <w:numId w:val="13"/>
        </w:numPr>
        <w:adjustRightInd w:val="0"/>
        <w:snapToGrid w:val="0"/>
        <w:spacing w:line="360" w:lineRule="auto"/>
        <w:rPr>
          <w:rFonts w:ascii="宋体" w:hAnsi="宋体"/>
          <w:color w:val="000000"/>
          <w:sz w:val="24"/>
        </w:rPr>
      </w:pPr>
      <w:r>
        <w:rPr>
          <w:rFonts w:hint="eastAsia"/>
          <w:color w:val="000000"/>
        </w:rPr>
        <w:t>响应人</w:t>
      </w:r>
      <w:r>
        <w:rPr>
          <w:rFonts w:ascii="宋体" w:hAnsi="宋体" w:hint="eastAsia"/>
          <w:color w:val="000000"/>
        </w:rPr>
        <w:t>认为对响应有利的其他资料。</w:t>
      </w:r>
    </w:p>
    <w:p w:rsidR="00E32778" w:rsidRDefault="00920EE0">
      <w:pPr>
        <w:pStyle w:val="2"/>
        <w:rPr>
          <w:b w:val="0"/>
          <w:bCs w:val="0"/>
        </w:rPr>
      </w:pPr>
      <w:bookmarkStart w:id="113" w:name="_Toc334797781"/>
      <w:r>
        <w:rPr>
          <w:rFonts w:ascii="黑体" w:hint="eastAsia"/>
        </w:rPr>
        <w:t>格式</w:t>
      </w:r>
      <w:r>
        <w:rPr>
          <w:rFonts w:ascii="黑体" w:hint="eastAsia"/>
        </w:rPr>
        <w:t xml:space="preserve">9     </w:t>
      </w:r>
      <w:r>
        <w:rPr>
          <w:rFonts w:hint="eastAsia"/>
        </w:rPr>
        <w:t xml:space="preserve">           </w:t>
      </w:r>
      <w:r>
        <w:rPr>
          <w:rFonts w:hint="eastAsia"/>
        </w:rPr>
        <w:t>与采购人需求差异表</w:t>
      </w:r>
      <w:bookmarkEnd w:id="113"/>
      <w:r>
        <w:rPr>
          <w:rFonts w:hint="eastAsia"/>
        </w:rPr>
        <w:t xml:space="preserve">  </w:t>
      </w:r>
    </w:p>
    <w:p w:rsidR="00E32778" w:rsidRDefault="00920EE0">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w:t>
      </w:r>
      <w:r>
        <w:rPr>
          <w:rFonts w:ascii="宋体" w:hAnsi="宋体" w:hint="eastAsia"/>
          <w:b/>
          <w:szCs w:val="21"/>
        </w:rPr>
        <w:t>说明</w:t>
      </w:r>
      <w:r>
        <w:rPr>
          <w:rFonts w:ascii="宋体" w:hAnsi="宋体" w:hint="eastAsia"/>
          <w:b/>
          <w:szCs w:val="21"/>
        </w:rPr>
        <w:t>]</w:t>
      </w:r>
      <w:r>
        <w:rPr>
          <w:rFonts w:ascii="宋体" w:hAnsi="宋体" w:hint="eastAsia"/>
          <w:szCs w:val="21"/>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w:t>
      </w:r>
      <w:proofErr w:type="gramStart"/>
      <w:r>
        <w:rPr>
          <w:rFonts w:ascii="宋体" w:hAnsi="宋体" w:hint="eastAsia"/>
          <w:szCs w:val="21"/>
        </w:rPr>
        <w:t>完全响应</w:t>
      </w:r>
      <w:proofErr w:type="gramEnd"/>
      <w:r>
        <w:rPr>
          <w:rFonts w:ascii="宋体" w:hAnsi="宋体" w:hint="eastAsia"/>
          <w:szCs w:val="21"/>
        </w:rPr>
        <w:t>采购文件要求。</w:t>
      </w:r>
    </w:p>
    <w:p w:rsidR="00E32778" w:rsidRDefault="00920EE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414" w:type="dxa"/>
        <w:tblLayout w:type="fixed"/>
        <w:tblCellMar>
          <w:left w:w="30" w:type="dxa"/>
          <w:right w:w="30" w:type="dxa"/>
        </w:tblCellMar>
        <w:tblLook w:val="04A0" w:firstRow="1" w:lastRow="0" w:firstColumn="1" w:lastColumn="0" w:noHBand="0" w:noVBand="1"/>
      </w:tblPr>
      <w:tblGrid>
        <w:gridCol w:w="1400"/>
        <w:gridCol w:w="784"/>
        <w:gridCol w:w="3758"/>
        <w:gridCol w:w="1736"/>
        <w:gridCol w:w="1736"/>
      </w:tblGrid>
      <w:tr w:rsidR="00E32778">
        <w:trPr>
          <w:cantSplit/>
          <w:trHeight w:val="530"/>
        </w:trPr>
        <w:tc>
          <w:tcPr>
            <w:tcW w:w="1400" w:type="dxa"/>
            <w:vMerge w:val="restart"/>
            <w:tcBorders>
              <w:top w:val="single" w:sz="6" w:space="0" w:color="auto"/>
              <w:left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lastRenderedPageBreak/>
              <w:t>序号</w:t>
            </w:r>
          </w:p>
        </w:tc>
        <w:tc>
          <w:tcPr>
            <w:tcW w:w="4542" w:type="dxa"/>
            <w:gridSpan w:val="2"/>
            <w:tcBorders>
              <w:top w:val="single" w:sz="6" w:space="0" w:color="auto"/>
              <w:left w:val="single" w:sz="6" w:space="0" w:color="auto"/>
              <w:bottom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采购文件要求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响应文件内容</w:t>
            </w:r>
          </w:p>
        </w:tc>
      </w:tr>
      <w:tr w:rsidR="00E32778">
        <w:trPr>
          <w:cantSplit/>
          <w:trHeight w:val="551"/>
        </w:trPr>
        <w:tc>
          <w:tcPr>
            <w:tcW w:w="1400" w:type="dxa"/>
            <w:vMerge/>
            <w:tcBorders>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偏离说明</w:t>
            </w:r>
          </w:p>
        </w:tc>
      </w:tr>
      <w:tr w:rsidR="00E32778">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proofErr w:type="gramStart"/>
            <w:r>
              <w:rPr>
                <w:rFonts w:ascii="宋体" w:hAnsi="宋体" w:hint="eastAsia"/>
                <w:szCs w:val="21"/>
              </w:rPr>
              <w:t>一</w:t>
            </w:r>
            <w:proofErr w:type="gramEnd"/>
          </w:p>
        </w:tc>
        <w:tc>
          <w:tcPr>
            <w:tcW w:w="3758"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r>
      <w:tr w:rsidR="00E32778">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E32778" w:rsidRDefault="00920EE0">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E32778" w:rsidRDefault="00E32778">
            <w:pPr>
              <w:autoSpaceDE w:val="0"/>
              <w:autoSpaceDN w:val="0"/>
              <w:adjustRightInd w:val="0"/>
              <w:rPr>
                <w:rFonts w:ascii="宋体" w:hAnsi="宋体"/>
                <w:szCs w:val="21"/>
              </w:rPr>
            </w:pPr>
          </w:p>
        </w:tc>
      </w:tr>
    </w:tbl>
    <w:p w:rsidR="00E32778" w:rsidRDefault="00920EE0">
      <w:pPr>
        <w:spacing w:line="300" w:lineRule="auto"/>
        <w:rPr>
          <w:rFonts w:ascii="宋体" w:hAnsi="宋体"/>
          <w:bCs/>
          <w:color w:val="000000"/>
          <w:szCs w:val="21"/>
        </w:rPr>
      </w:pPr>
      <w:r>
        <w:rPr>
          <w:rFonts w:ascii="宋体" w:hAnsi="宋体" w:hint="eastAsia"/>
          <w:bCs/>
          <w:color w:val="000000"/>
          <w:szCs w:val="21"/>
        </w:rPr>
        <w:t>响应人全称（加盖公章）</w:t>
      </w:r>
      <w:r>
        <w:rPr>
          <w:rFonts w:ascii="宋体" w:hAnsi="宋体" w:hint="eastAsia"/>
          <w:bCs/>
          <w:color w:val="000000"/>
          <w:szCs w:val="21"/>
        </w:rPr>
        <w:t>:</w:t>
      </w:r>
    </w:p>
    <w:p w:rsidR="00E32778" w:rsidRDefault="00920EE0">
      <w:pPr>
        <w:spacing w:line="360" w:lineRule="auto"/>
        <w:rPr>
          <w:rFonts w:ascii="宋体" w:hAnsi="宋体"/>
          <w:bCs/>
          <w:szCs w:val="21"/>
        </w:rPr>
      </w:pPr>
      <w:r>
        <w:rPr>
          <w:rFonts w:ascii="宋体" w:hAnsi="宋体" w:hint="eastAsia"/>
          <w:bCs/>
          <w:color w:val="000000"/>
          <w:szCs w:val="21"/>
        </w:rPr>
        <w:t>法定代表人或其响应人授权代表</w:t>
      </w:r>
      <w:r>
        <w:rPr>
          <w:rFonts w:ascii="宋体" w:hAnsi="宋体" w:hint="eastAsia"/>
          <w:bCs/>
          <w:color w:val="000000"/>
          <w:szCs w:val="21"/>
        </w:rPr>
        <w:t>(</w:t>
      </w:r>
      <w:r>
        <w:rPr>
          <w:rFonts w:ascii="宋体" w:hAnsi="宋体" w:hint="eastAsia"/>
          <w:bCs/>
          <w:color w:val="000000"/>
          <w:szCs w:val="21"/>
        </w:rPr>
        <w:t>签字</w:t>
      </w:r>
      <w:r>
        <w:rPr>
          <w:rFonts w:ascii="宋体" w:hAnsi="宋体" w:hint="eastAsia"/>
          <w:bCs/>
          <w:color w:val="000000"/>
          <w:szCs w:val="21"/>
        </w:rPr>
        <w:t>)</w:t>
      </w:r>
      <w:r>
        <w:rPr>
          <w:rFonts w:ascii="宋体" w:hAnsi="宋体" w:hint="eastAsia"/>
          <w:bCs/>
          <w:color w:val="000000"/>
          <w:szCs w:val="21"/>
        </w:rPr>
        <w:t>：</w:t>
      </w:r>
      <w:r>
        <w:rPr>
          <w:rFonts w:ascii="宋体" w:hAnsi="宋体" w:hint="eastAsia"/>
          <w:bCs/>
          <w:color w:val="000000"/>
          <w:szCs w:val="21"/>
        </w:rPr>
        <w:t xml:space="preserve">               </w:t>
      </w:r>
      <w:r>
        <w:rPr>
          <w:rFonts w:ascii="宋体" w:hAnsi="宋体" w:hint="eastAsia"/>
          <w:bCs/>
          <w:color w:val="000000"/>
          <w:szCs w:val="21"/>
        </w:rPr>
        <w:t>日</w:t>
      </w:r>
      <w:r>
        <w:rPr>
          <w:rFonts w:ascii="宋体" w:hAnsi="宋体" w:hint="eastAsia"/>
          <w:bCs/>
          <w:color w:val="000000"/>
          <w:szCs w:val="21"/>
        </w:rPr>
        <w:t xml:space="preserve">    </w:t>
      </w:r>
      <w:r>
        <w:rPr>
          <w:rFonts w:ascii="宋体" w:hAnsi="宋体" w:hint="eastAsia"/>
          <w:bCs/>
          <w:color w:val="000000"/>
          <w:szCs w:val="21"/>
        </w:rPr>
        <w:t>期：</w:t>
      </w:r>
      <w:r>
        <w:rPr>
          <w:rFonts w:ascii="宋体" w:hAnsi="宋体" w:hint="eastAsia"/>
          <w:bCs/>
          <w:color w:val="000000"/>
          <w:szCs w:val="21"/>
        </w:rPr>
        <w:t xml:space="preserve">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hint="eastAsia"/>
          <w:bCs/>
          <w:color w:val="000000"/>
          <w:szCs w:val="21"/>
        </w:rPr>
        <w:t xml:space="preserve">   </w:t>
      </w:r>
      <w:r>
        <w:rPr>
          <w:rFonts w:ascii="宋体" w:hAnsi="宋体" w:hint="eastAsia"/>
          <w:bCs/>
          <w:color w:val="000000"/>
          <w:szCs w:val="21"/>
        </w:rPr>
        <w:t>日</w:t>
      </w:r>
    </w:p>
    <w:p w:rsidR="00E32778" w:rsidRDefault="00E32778">
      <w:pPr>
        <w:spacing w:line="360" w:lineRule="auto"/>
        <w:ind w:firstLineChars="3350" w:firstLine="7035"/>
        <w:outlineLvl w:val="0"/>
        <w:rPr>
          <w:rFonts w:ascii="宋体" w:hAnsi="宋体"/>
          <w:bCs/>
          <w:color w:val="000000"/>
          <w:szCs w:val="21"/>
        </w:rPr>
      </w:pPr>
    </w:p>
    <w:bookmarkEnd w:id="101"/>
    <w:p w:rsidR="00E32778" w:rsidRDefault="00E32778">
      <w:pPr>
        <w:spacing w:line="360" w:lineRule="auto"/>
        <w:outlineLvl w:val="0"/>
        <w:rPr>
          <w:rFonts w:ascii="宋体" w:hAnsi="宋体"/>
          <w:bCs/>
          <w:color w:val="000000"/>
          <w:szCs w:val="21"/>
        </w:rPr>
      </w:pPr>
    </w:p>
    <w:sectPr w:rsidR="00E32778">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0EE0">
      <w:r>
        <w:separator/>
      </w:r>
    </w:p>
  </w:endnote>
  <w:endnote w:type="continuationSeparator" w:id="0">
    <w:p w:rsidR="00000000" w:rsidRDefault="0092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Microsoft YaHei UI"/>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d"/>
      <w:framePr w:wrap="around" w:vAnchor="text" w:hAnchor="margin" w:xAlign="center" w:y="29"/>
      <w:pBdr>
        <w:top w:val="none" w:sz="0" w:space="0" w:color="auto"/>
      </w:pBdr>
      <w:rPr>
        <w:rStyle w:val="af3"/>
        <w:rFonts w:eastAsia="宋体"/>
      </w:rPr>
    </w:pPr>
    <w:r>
      <w:fldChar w:fldCharType="begin"/>
    </w:r>
    <w:r>
      <w:rPr>
        <w:rStyle w:val="af3"/>
        <w:rFonts w:eastAsia="宋体"/>
      </w:rPr>
      <w:instrText xml:space="preserve">PAGE  </w:instrText>
    </w:r>
    <w:r>
      <w:fldChar w:fldCharType="separate"/>
    </w:r>
    <w:r>
      <w:rPr>
        <w:rStyle w:val="af3"/>
        <w:rFonts w:eastAsia="宋体"/>
        <w:noProof/>
      </w:rPr>
      <w:t>3</w:t>
    </w:r>
    <w:r>
      <w:fldChar w:fldCharType="end"/>
    </w:r>
  </w:p>
  <w:p w:rsidR="00E32778" w:rsidRDefault="00920EE0">
    <w:pPr>
      <w:pStyle w:val="ad"/>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Pr>
        <w:rStyle w:val="af3"/>
        <w:rFonts w:eastAsia="宋体"/>
        <w:noProof/>
      </w:rPr>
      <w:t>4</w:t>
    </w:r>
    <w:r>
      <w:fldChar w:fldCharType="end"/>
    </w:r>
  </w:p>
  <w:p w:rsidR="00E32778" w:rsidRDefault="00920EE0">
    <w:pPr>
      <w:pStyle w:val="ad"/>
      <w:ind w:firstLineChars="1000" w:firstLine="1800"/>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0pt;margin-top:-13.6pt;height:0pt;width:0.05pt;z-index:102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XvGM0QAAAAUBAAAPAAAAAAAAAAEAIAAAACIAAABkcnMvZG93bnJldi54bWxQSwECFAAUAAAA&#10;CACHTuJAvWRUsbwBAACIAwAADgAAAAAAAAABACAAAAAgAQAAZHJzL2Uyb0RvYy54bWxQSwUGAAAA&#10;AAYABgBZAQAATgUAAAAA&#10;">
              <v:fill on="f" focussize="0,0"/>
              <v:stroke color="#000000" joinstyle="round"/>
              <v:imagedata o:title=""/>
              <o:lock v:ext="edit" aspectratio="f"/>
            </v:lin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Pr>
        <w:rStyle w:val="af3"/>
        <w:rFonts w:eastAsia="宋体"/>
        <w:noProof/>
      </w:rPr>
      <w:t>23</w:t>
    </w:r>
    <w:r>
      <w:fldChar w:fldCharType="end"/>
    </w:r>
  </w:p>
  <w:p w:rsidR="00E32778" w:rsidRDefault="00E32778">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0EE0">
      <w:r>
        <w:separator/>
      </w:r>
    </w:p>
  </w:footnote>
  <w:footnote w:type="continuationSeparator" w:id="0">
    <w:p w:rsidR="00000000" w:rsidRDefault="00920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e"/>
    </w:pPr>
    <w:r>
      <w:rPr>
        <w:noProof/>
      </w:rPr>
      <w:drawing>
        <wp:anchor distT="0" distB="0" distL="114300" distR="114300" simplePos="0" relativeHeight="251656704" behindDoc="0" locked="0" layoutInCell="1" allowOverlap="1">
          <wp:simplePos x="0" y="0"/>
          <wp:positionH relativeFrom="column">
            <wp:posOffset>-363220</wp:posOffset>
          </wp:positionH>
          <wp:positionV relativeFrom="paragraph">
            <wp:posOffset>-171450</wp:posOffset>
          </wp:positionV>
          <wp:extent cx="1798320" cy="389890"/>
          <wp:effectExtent l="0" t="0" r="11430" b="1016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E32778" w:rsidRDefault="00E3277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78" w:rsidRDefault="00920EE0">
    <w:pPr>
      <w:pStyle w:val="ae"/>
      <w:jc w:val="both"/>
    </w:pPr>
    <w:r>
      <w:rPr>
        <w:rFonts w:ascii="宋体" w:hAnsi="宋体" w:cs="宋体"/>
        <w:noProof/>
        <w:color w:val="000000"/>
      </w:rPr>
      <w:drawing>
        <wp:anchor distT="0" distB="0" distL="114300" distR="114300" simplePos="0" relativeHeight="251658752"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nsid w:val="568B3D46"/>
    <w:multiLevelType w:val="singleLevel"/>
    <w:tmpl w:val="568B3D46"/>
    <w:lvl w:ilvl="0">
      <w:start w:val="1"/>
      <w:numFmt w:val="decimal"/>
      <w:suff w:val="nothing"/>
      <w:lvlText w:val="%1、"/>
      <w:lvlJc w:val="left"/>
    </w:lvl>
  </w:abstractNum>
  <w:abstractNum w:abstractNumId="11">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0"/>
  </w:num>
  <w:num w:numId="2">
    <w:abstractNumId w:val="2"/>
  </w:num>
  <w:num w:numId="3">
    <w:abstractNumId w:val="8"/>
  </w:num>
  <w:num w:numId="4">
    <w:abstractNumId w:val="6"/>
  </w:num>
  <w:num w:numId="5">
    <w:abstractNumId w:val="3"/>
  </w:num>
  <w:num w:numId="6">
    <w:abstractNumId w:val="11"/>
  </w:num>
  <w:num w:numId="7">
    <w:abstractNumId w:val="5"/>
  </w:num>
  <w:num w:numId="8">
    <w:abstractNumId w:val="0"/>
  </w:num>
  <w:num w:numId="9">
    <w:abstractNumId w:val="1"/>
  </w:num>
  <w:num w:numId="10">
    <w:abstractNumId w:val="7"/>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154"/>
    <w:rsid w:val="00402924"/>
    <w:rsid w:val="004029CB"/>
    <w:rsid w:val="00403633"/>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Indent 2" w:qFormat="1"/>
    <w:lsdException w:name="Block Text"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semiHidden/>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semiHidden/>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Indent 2" w:qFormat="1"/>
    <w:lsdException w:name="Block Text" w:qFormat="1"/>
    <w:lsdException w:name="FollowedHyperlink"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semiHidden/>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semiHidden/>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BA391-96B3-485F-BA9E-C3306F4B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23</Pages>
  <Words>12691</Words>
  <Characters>2629</Characters>
  <Application>Microsoft Office Word</Application>
  <DocSecurity>0</DocSecurity>
  <Lines>21</Lines>
  <Paragraphs>30</Paragraphs>
  <ScaleCrop>false</ScaleCrop>
  <Company>Sky123.Org</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黄浩林</cp:lastModifiedBy>
  <cp:revision>124</cp:revision>
  <cp:lastPrinted>2018-06-05T01:00:00Z</cp:lastPrinted>
  <dcterms:created xsi:type="dcterms:W3CDTF">2018-11-20T08:24:00Z</dcterms:created>
  <dcterms:modified xsi:type="dcterms:W3CDTF">2020-07-08T03:05:00Z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